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A3A39E" w14:textId="113491FE" w:rsidR="002405F2" w:rsidRDefault="0057661C" w:rsidP="00BF17EF">
      <w:pPr>
        <w:pStyle w:val="Titel"/>
        <w:jc w:val="left"/>
      </w:pPr>
      <w:r>
        <w:t>Skizzen</w:t>
      </w:r>
      <w:r w:rsidR="002405F2">
        <w:t>akronym</w:t>
      </w:r>
    </w:p>
    <w:p w14:paraId="27C8B985" w14:textId="0BFB46CE" w:rsidR="002405F2" w:rsidRDefault="0057661C" w:rsidP="00BF17EF">
      <w:pPr>
        <w:pStyle w:val="Untertitel"/>
        <w:jc w:val="left"/>
      </w:pPr>
      <w:r>
        <w:t>Skizzen</w:t>
      </w:r>
      <w:r w:rsidR="002405F2">
        <w:t>thema</w:t>
      </w:r>
      <w:r w:rsidR="00D97880">
        <w:br/>
      </w:r>
      <w:r w:rsidR="002405F2">
        <w:t>(</w:t>
      </w:r>
      <w:r w:rsidR="00B86E2D">
        <w:t>d.</w:t>
      </w:r>
      <w:r w:rsidR="006E3468">
        <w:t> </w:t>
      </w:r>
      <w:r w:rsidR="00B86E2D">
        <w:t xml:space="preserve">h. </w:t>
      </w:r>
      <w:r w:rsidR="006F619E">
        <w:t>Langt</w:t>
      </w:r>
      <w:r w:rsidR="002405F2">
        <w:t>itel d</w:t>
      </w:r>
      <w:r>
        <w:t>er Skizze</w:t>
      </w:r>
      <w:r w:rsidR="002405F2">
        <w:t>)</w:t>
      </w:r>
    </w:p>
    <w:p w14:paraId="4413E4A8" w14:textId="77777777" w:rsidR="002405F2" w:rsidRDefault="002405F2" w:rsidP="00B435C4"/>
    <w:p w14:paraId="4A37DE04" w14:textId="77777777" w:rsidR="00CC037B" w:rsidRDefault="00CC037B" w:rsidP="00B435C4"/>
    <w:p w14:paraId="1C25A422" w14:textId="77777777" w:rsidR="00D97880" w:rsidRPr="00D97880" w:rsidRDefault="00D97880" w:rsidP="005D389A">
      <w:pPr>
        <w:pStyle w:val="berschrift4"/>
      </w:pPr>
      <w:bookmarkStart w:id="0" w:name="koordinator_bei_geplanten_einzelv_66624b"/>
      <w:r w:rsidRPr="005D389A">
        <w:t>Koordinator</w:t>
      </w:r>
      <w:r w:rsidRPr="00D97880">
        <w:t xml:space="preserve"> (bei geplanten Einzelvorhaben durch „Skizzeneinreicher" ersetzen)</w:t>
      </w:r>
      <w:bookmarkEnd w:id="0"/>
    </w:p>
    <w:p w14:paraId="6B166346" w14:textId="77777777" w:rsidR="00D97880" w:rsidRPr="00D97880" w:rsidRDefault="00D97880" w:rsidP="00D97880">
      <w:r w:rsidRPr="00D97880">
        <w:t>Rechtsverbindlicher Name des Verbundkoordinators (zusätzlich Kurzwort)</w:t>
      </w:r>
    </w:p>
    <w:p w14:paraId="54EB53BD" w14:textId="77777777" w:rsidR="00D97880" w:rsidRPr="00D97880" w:rsidRDefault="00D97880" w:rsidP="00D97880">
      <w:r w:rsidRPr="00D97880">
        <w:t>Optional: ausführende Arbeitseinheit des Verbundkoordinators</w:t>
      </w:r>
    </w:p>
    <w:p w14:paraId="62F8554C" w14:textId="77777777" w:rsidR="00D97880" w:rsidRDefault="00D97880" w:rsidP="00D97880">
      <w:r w:rsidRPr="00D97880">
        <w:t>Name des Projektleiters für die Skizzeneinreichung</w:t>
      </w:r>
    </w:p>
    <w:p w14:paraId="15A54F05" w14:textId="77777777" w:rsidR="000B0AD7" w:rsidRPr="00D97880" w:rsidRDefault="000B0AD7" w:rsidP="00D97880"/>
    <w:p w14:paraId="6BED2411" w14:textId="77777777" w:rsidR="00D97880" w:rsidRPr="00D97880" w:rsidRDefault="00D97880" w:rsidP="005D389A">
      <w:pPr>
        <w:pStyle w:val="berschrift4"/>
      </w:pPr>
      <w:bookmarkStart w:id="1" w:name="verbundpartner_sofern_vorhanden_s_d37c98"/>
      <w:r w:rsidRPr="00D97880">
        <w:t>Verbundpartner (sofern vorhanden, sonst Abschnitt entfernen)</w:t>
      </w:r>
      <w:bookmarkEnd w:id="1"/>
    </w:p>
    <w:p w14:paraId="038D89C1" w14:textId="77777777" w:rsidR="00D97880" w:rsidRPr="00D97880" w:rsidRDefault="00D97880" w:rsidP="00D97880">
      <w:r w:rsidRPr="00D97880">
        <w:t>Rechtsverbindlicher Name des 1. Verbundpartners (zusätzlich Kurzwort)</w:t>
      </w:r>
    </w:p>
    <w:p w14:paraId="67EA620A" w14:textId="77777777" w:rsidR="00D97880" w:rsidRPr="00D97880" w:rsidRDefault="00D97880" w:rsidP="00D97880">
      <w:r w:rsidRPr="00D97880">
        <w:t>Optional: ausführende Arbeitseinheit des 1. Verbundpartners</w:t>
      </w:r>
    </w:p>
    <w:p w14:paraId="25C00AED" w14:textId="77777777" w:rsidR="00D97880" w:rsidRPr="00D97880" w:rsidRDefault="00D97880" w:rsidP="00D97880">
      <w:r w:rsidRPr="00D97880">
        <w:t>Name des Projektleiters für die Skizzeneinreichung</w:t>
      </w:r>
    </w:p>
    <w:p w14:paraId="287EFF87" w14:textId="77777777" w:rsidR="000B0AD7" w:rsidRDefault="000B0AD7" w:rsidP="00D97880"/>
    <w:p w14:paraId="536FF226" w14:textId="42C55C9E" w:rsidR="00D97880" w:rsidRPr="00D97880" w:rsidRDefault="00D97880" w:rsidP="00D97880">
      <w:r w:rsidRPr="00D97880">
        <w:t>Rechtsverbindlicher Name des 2. Verbundpartners (zusätzlich Kurzwort)</w:t>
      </w:r>
    </w:p>
    <w:p w14:paraId="08A983A9" w14:textId="77777777" w:rsidR="00D97880" w:rsidRPr="00D97880" w:rsidRDefault="00D97880" w:rsidP="00D97880">
      <w:r w:rsidRPr="00D97880">
        <w:t>Optional: ausführende Arbeitseinheit des 2. Verbundpartners</w:t>
      </w:r>
    </w:p>
    <w:p w14:paraId="6A2C946D" w14:textId="77777777" w:rsidR="00D97880" w:rsidRPr="00D97880" w:rsidRDefault="00D97880" w:rsidP="00D97880">
      <w:r w:rsidRPr="00D97880">
        <w:t>Name des Projektleiters für die Skizzeneinreichung</w:t>
      </w:r>
    </w:p>
    <w:p w14:paraId="4B4715FA" w14:textId="77777777" w:rsidR="00D97880" w:rsidRPr="00D97880" w:rsidRDefault="00D97880" w:rsidP="00D97880">
      <w:r w:rsidRPr="00D97880">
        <w:t>usw. für weitere Verbundpartner</w:t>
      </w:r>
    </w:p>
    <w:p w14:paraId="4DC83CCF" w14:textId="77777777" w:rsidR="00A50D7C" w:rsidRDefault="00A50D7C" w:rsidP="00B435C4"/>
    <w:p w14:paraId="15D1A7AC" w14:textId="77777777" w:rsidR="00A50D7C" w:rsidRPr="000B0AD7" w:rsidRDefault="00A50D7C" w:rsidP="000B0AD7">
      <w:pPr>
        <w:pStyle w:val="berschrift4"/>
        <w:rPr>
          <w:rStyle w:val="Fett"/>
          <w:b/>
          <w:bCs w:val="0"/>
        </w:rPr>
      </w:pPr>
      <w:r w:rsidRPr="000B0AD7">
        <w:rPr>
          <w:rStyle w:val="Fett"/>
          <w:b/>
          <w:bCs w:val="0"/>
        </w:rPr>
        <w:t>Assoziierte Partner (sofern vorhanden</w:t>
      </w:r>
      <w:r w:rsidR="006C4D37" w:rsidRPr="000B0AD7">
        <w:rPr>
          <w:rStyle w:val="Fett"/>
          <w:b/>
          <w:bCs w:val="0"/>
        </w:rPr>
        <w:t>, sonst Abschnitt entfernen</w:t>
      </w:r>
      <w:r w:rsidRPr="000B0AD7">
        <w:rPr>
          <w:rStyle w:val="Fett"/>
          <w:b/>
          <w:bCs w:val="0"/>
        </w:rPr>
        <w:t>)</w:t>
      </w:r>
    </w:p>
    <w:p w14:paraId="37017F1F" w14:textId="77777777" w:rsidR="000B0AD7" w:rsidRDefault="000B0AD7" w:rsidP="000B0AD7">
      <w:pPr>
        <w:spacing w:after="210"/>
      </w:pPr>
      <w:r>
        <w:rPr>
          <w:rFonts w:eastAsia="Georgia" w:cs="Georgia"/>
        </w:rPr>
        <w:t>Rechtsverbindlicher Name des 1. assoziierten Partners (zusätzlich Kurzwort)</w:t>
      </w:r>
    </w:p>
    <w:p w14:paraId="4F768780" w14:textId="77777777" w:rsidR="000B0AD7" w:rsidRDefault="000B0AD7" w:rsidP="000B0AD7">
      <w:pPr>
        <w:spacing w:after="210"/>
      </w:pPr>
      <w:r>
        <w:rPr>
          <w:rFonts w:eastAsia="Georgia" w:cs="Georgia"/>
        </w:rPr>
        <w:t>Optional: ausführende Arbeitseinheit des 1. assoziierten Partners</w:t>
      </w:r>
    </w:p>
    <w:p w14:paraId="11391F08" w14:textId="77777777" w:rsidR="000B0AD7" w:rsidRDefault="000B0AD7" w:rsidP="000B0AD7">
      <w:pPr>
        <w:spacing w:after="210"/>
      </w:pPr>
      <w:r>
        <w:rPr>
          <w:rFonts w:eastAsia="Georgia" w:cs="Georgia"/>
        </w:rPr>
        <w:t>Name des Projektleiters für die Skizzeneinreichung</w:t>
      </w:r>
    </w:p>
    <w:p w14:paraId="1586A48B" w14:textId="77777777" w:rsidR="000B0AD7" w:rsidRDefault="000B0AD7" w:rsidP="000B0AD7">
      <w:pPr>
        <w:spacing w:after="210"/>
        <w:rPr>
          <w:rFonts w:eastAsia="Georgia" w:cs="Georgia"/>
        </w:rPr>
      </w:pPr>
    </w:p>
    <w:p w14:paraId="57682E1A" w14:textId="08112A0B" w:rsidR="000B0AD7" w:rsidRDefault="000B0AD7" w:rsidP="000B0AD7">
      <w:pPr>
        <w:spacing w:after="210"/>
      </w:pPr>
      <w:r>
        <w:rPr>
          <w:rFonts w:eastAsia="Georgia" w:cs="Georgia"/>
        </w:rPr>
        <w:t>Rechtsverbindlicher Name des 2. assoziierten Partners (zusätzlich Kurzwort)</w:t>
      </w:r>
    </w:p>
    <w:p w14:paraId="52BD7E20" w14:textId="77777777" w:rsidR="000B0AD7" w:rsidRDefault="000B0AD7" w:rsidP="000B0AD7">
      <w:pPr>
        <w:spacing w:after="210"/>
      </w:pPr>
      <w:r>
        <w:rPr>
          <w:rFonts w:eastAsia="Georgia" w:cs="Georgia"/>
        </w:rPr>
        <w:t>Optional: ausführende Arbeitseinheit des 2. assoziierten Partners</w:t>
      </w:r>
    </w:p>
    <w:p w14:paraId="4A9C73EE" w14:textId="77777777" w:rsidR="000B0AD7" w:rsidRDefault="000B0AD7" w:rsidP="000B0AD7">
      <w:pPr>
        <w:spacing w:after="210"/>
      </w:pPr>
      <w:r>
        <w:rPr>
          <w:rFonts w:eastAsia="Georgia" w:cs="Georgia"/>
        </w:rPr>
        <w:t>Name des Projektleiters für die Skizzeneinreichung</w:t>
      </w:r>
    </w:p>
    <w:p w14:paraId="6F185749" w14:textId="77777777" w:rsidR="000B0AD7" w:rsidRDefault="000B0AD7" w:rsidP="000B0AD7">
      <w:pPr>
        <w:spacing w:after="210"/>
      </w:pPr>
      <w:r>
        <w:rPr>
          <w:rFonts w:eastAsia="Georgia" w:cs="Georgia"/>
        </w:rPr>
        <w:t>usw. für weitere assoziierte Partner</w:t>
      </w:r>
    </w:p>
    <w:p w14:paraId="560CED76" w14:textId="77777777" w:rsidR="000B0AD7" w:rsidRDefault="000B0AD7" w:rsidP="000B0AD7">
      <w:pPr>
        <w:spacing w:after="210"/>
        <w:rPr>
          <w:b/>
        </w:rPr>
      </w:pPr>
    </w:p>
    <w:p w14:paraId="13D985F5" w14:textId="3FF5DC30" w:rsidR="000B0AD7" w:rsidRDefault="000B0AD7" w:rsidP="000B0AD7">
      <w:pPr>
        <w:spacing w:after="210"/>
      </w:pPr>
      <w:r>
        <w:rPr>
          <w:b/>
        </w:rPr>
        <w:t>Schlüsselwörter:</w:t>
      </w:r>
      <w:r>
        <w:t xml:space="preserve"> ..., ..., ...</w:t>
      </w:r>
    </w:p>
    <w:p w14:paraId="10607D50" w14:textId="77777777" w:rsidR="002E78E8" w:rsidRDefault="002E78E8" w:rsidP="00B435C4">
      <w:r>
        <w:br w:type="page"/>
      </w:r>
    </w:p>
    <w:sdt>
      <w:sdtPr>
        <w:rPr>
          <w:rFonts w:ascii="Times New Roman" w:eastAsiaTheme="minorHAnsi" w:hAnsi="Times New Roman" w:cstheme="minorBidi"/>
          <w:b w:val="0"/>
          <w:sz w:val="22"/>
          <w:szCs w:val="22"/>
        </w:rPr>
        <w:id w:val="850537665"/>
        <w:docPartObj>
          <w:docPartGallery w:val="Table of Contents"/>
          <w:docPartUnique/>
        </w:docPartObj>
      </w:sdtPr>
      <w:sdtEndPr>
        <w:rPr>
          <w:rFonts w:ascii="Georgia" w:hAnsi="Georgia"/>
        </w:rPr>
      </w:sdtEndPr>
      <w:sdtContent>
        <w:p w14:paraId="60B4229A" w14:textId="77777777" w:rsidR="008B540B" w:rsidRPr="008B540B" w:rsidRDefault="008B540B" w:rsidP="00B435C4">
          <w:pPr>
            <w:pStyle w:val="Inhaltsverzeichnisberschrift"/>
          </w:pPr>
          <w:r w:rsidRPr="008B540B">
            <w:t>Inhalt</w:t>
          </w:r>
        </w:p>
        <w:p w14:paraId="2D4F3E09" w14:textId="32B1B226" w:rsidR="00483A70" w:rsidRDefault="008B540B">
          <w:pPr>
            <w:pStyle w:val="Verzeichnis1"/>
            <w:rPr>
              <w:rFonts w:asciiTheme="minorHAnsi" w:eastAsiaTheme="minorEastAsia" w:hAnsiTheme="minorHAnsi"/>
              <w:noProof/>
              <w:kern w:val="2"/>
              <w:sz w:val="24"/>
              <w:szCs w:val="24"/>
              <w:lang w:eastAsia="de-DE"/>
              <w14:ligatures w14:val="standardContextual"/>
            </w:rPr>
          </w:pPr>
          <w:r w:rsidRPr="008B540B">
            <w:fldChar w:fldCharType="begin"/>
          </w:r>
          <w:r w:rsidRPr="008B540B">
            <w:instrText xml:space="preserve"> TOC \o "1-3" \h \z \u </w:instrText>
          </w:r>
          <w:r w:rsidRPr="008B540B">
            <w:fldChar w:fldCharType="separate"/>
          </w:r>
          <w:hyperlink w:anchor="_Toc218797189" w:history="1">
            <w:r w:rsidR="00483A70" w:rsidRPr="00C257DE">
              <w:rPr>
                <w:rStyle w:val="Hyperlink"/>
                <w:noProof/>
              </w:rPr>
              <w:t>1.</w:t>
            </w:r>
            <w:r w:rsidR="00483A70">
              <w:rPr>
                <w:rFonts w:asciiTheme="minorHAnsi" w:eastAsiaTheme="minorEastAsia" w:hAnsiTheme="minorHAnsi"/>
                <w:noProof/>
                <w:kern w:val="2"/>
                <w:sz w:val="24"/>
                <w:szCs w:val="24"/>
                <w:lang w:eastAsia="de-DE"/>
                <w14:ligatures w14:val="standardContextual"/>
              </w:rPr>
              <w:tab/>
            </w:r>
            <w:r w:rsidR="00483A70" w:rsidRPr="00C257DE">
              <w:rPr>
                <w:rStyle w:val="Hyperlink"/>
                <w:noProof/>
              </w:rPr>
              <w:t>Ziele</w:t>
            </w:r>
            <w:r w:rsidR="00483A70">
              <w:rPr>
                <w:noProof/>
                <w:webHidden/>
              </w:rPr>
              <w:tab/>
            </w:r>
            <w:r w:rsidR="00483A70">
              <w:rPr>
                <w:noProof/>
                <w:webHidden/>
              </w:rPr>
              <w:fldChar w:fldCharType="begin"/>
            </w:r>
            <w:r w:rsidR="00483A70">
              <w:rPr>
                <w:noProof/>
                <w:webHidden/>
              </w:rPr>
              <w:instrText xml:space="preserve"> PAGEREF _Toc218797189 \h </w:instrText>
            </w:r>
            <w:r w:rsidR="00483A70">
              <w:rPr>
                <w:noProof/>
                <w:webHidden/>
              </w:rPr>
            </w:r>
            <w:r w:rsidR="00483A70">
              <w:rPr>
                <w:noProof/>
                <w:webHidden/>
              </w:rPr>
              <w:fldChar w:fldCharType="separate"/>
            </w:r>
            <w:r w:rsidR="002846BB">
              <w:rPr>
                <w:noProof/>
                <w:webHidden/>
              </w:rPr>
              <w:t>1</w:t>
            </w:r>
            <w:r w:rsidR="00483A70">
              <w:rPr>
                <w:noProof/>
                <w:webHidden/>
              </w:rPr>
              <w:fldChar w:fldCharType="end"/>
            </w:r>
          </w:hyperlink>
        </w:p>
        <w:p w14:paraId="540BAA6C" w14:textId="6B20D5E7" w:rsidR="00483A70" w:rsidRDefault="0069281D">
          <w:pPr>
            <w:pStyle w:val="Verzeichnis2"/>
            <w:tabs>
              <w:tab w:val="left" w:pos="720"/>
              <w:tab w:val="right" w:leader="dot" w:pos="9062"/>
            </w:tabs>
            <w:rPr>
              <w:rFonts w:asciiTheme="minorHAnsi" w:eastAsiaTheme="minorEastAsia" w:hAnsiTheme="minorHAnsi"/>
              <w:noProof/>
              <w:kern w:val="2"/>
              <w:sz w:val="24"/>
              <w:szCs w:val="24"/>
              <w:lang w:eastAsia="de-DE"/>
              <w14:ligatures w14:val="standardContextual"/>
            </w:rPr>
          </w:pPr>
          <w:hyperlink w:anchor="_Toc218797190" w:history="1">
            <w:r w:rsidR="00483A70" w:rsidRPr="00C257DE">
              <w:rPr>
                <w:rStyle w:val="Hyperlink"/>
                <w:noProof/>
              </w:rPr>
              <w:t>1.1</w:t>
            </w:r>
            <w:r w:rsidR="00483A70">
              <w:rPr>
                <w:rFonts w:asciiTheme="minorHAnsi" w:eastAsiaTheme="minorEastAsia" w:hAnsiTheme="minorHAnsi"/>
                <w:noProof/>
                <w:kern w:val="2"/>
                <w:sz w:val="24"/>
                <w:szCs w:val="24"/>
                <w:lang w:eastAsia="de-DE"/>
                <w14:ligatures w14:val="standardContextual"/>
              </w:rPr>
              <w:tab/>
            </w:r>
            <w:r w:rsidR="00483A70" w:rsidRPr="00C257DE">
              <w:rPr>
                <w:rStyle w:val="Hyperlink"/>
                <w:noProof/>
              </w:rPr>
              <w:t>Zusammenfassung</w:t>
            </w:r>
            <w:r w:rsidR="00483A70">
              <w:rPr>
                <w:noProof/>
                <w:webHidden/>
              </w:rPr>
              <w:tab/>
            </w:r>
            <w:r w:rsidR="00483A70">
              <w:rPr>
                <w:noProof/>
                <w:webHidden/>
              </w:rPr>
              <w:fldChar w:fldCharType="begin"/>
            </w:r>
            <w:r w:rsidR="00483A70">
              <w:rPr>
                <w:noProof/>
                <w:webHidden/>
              </w:rPr>
              <w:instrText xml:space="preserve"> PAGEREF _Toc218797190 \h </w:instrText>
            </w:r>
            <w:r w:rsidR="00483A70">
              <w:rPr>
                <w:noProof/>
                <w:webHidden/>
              </w:rPr>
            </w:r>
            <w:r w:rsidR="00483A70">
              <w:rPr>
                <w:noProof/>
                <w:webHidden/>
              </w:rPr>
              <w:fldChar w:fldCharType="separate"/>
            </w:r>
            <w:r w:rsidR="002846BB">
              <w:rPr>
                <w:noProof/>
                <w:webHidden/>
              </w:rPr>
              <w:t>1</w:t>
            </w:r>
            <w:r w:rsidR="00483A70">
              <w:rPr>
                <w:noProof/>
                <w:webHidden/>
              </w:rPr>
              <w:fldChar w:fldCharType="end"/>
            </w:r>
          </w:hyperlink>
        </w:p>
        <w:p w14:paraId="5E95D231" w14:textId="4FC37210" w:rsidR="00483A70" w:rsidRDefault="0069281D">
          <w:pPr>
            <w:pStyle w:val="Verzeichnis2"/>
            <w:tabs>
              <w:tab w:val="left" w:pos="960"/>
              <w:tab w:val="right" w:leader="dot" w:pos="9062"/>
            </w:tabs>
            <w:rPr>
              <w:rFonts w:asciiTheme="minorHAnsi" w:eastAsiaTheme="minorEastAsia" w:hAnsiTheme="minorHAnsi"/>
              <w:noProof/>
              <w:kern w:val="2"/>
              <w:sz w:val="24"/>
              <w:szCs w:val="24"/>
              <w:lang w:eastAsia="de-DE"/>
              <w14:ligatures w14:val="standardContextual"/>
            </w:rPr>
          </w:pPr>
          <w:hyperlink w:anchor="_Toc218797191" w:history="1">
            <w:r w:rsidR="00483A70" w:rsidRPr="00C257DE">
              <w:rPr>
                <w:rStyle w:val="Hyperlink"/>
                <w:noProof/>
              </w:rPr>
              <w:t>1.2</w:t>
            </w:r>
            <w:r w:rsidR="00483A70">
              <w:rPr>
                <w:rFonts w:asciiTheme="minorHAnsi" w:eastAsiaTheme="minorEastAsia" w:hAnsiTheme="minorHAnsi"/>
                <w:noProof/>
                <w:kern w:val="2"/>
                <w:sz w:val="24"/>
                <w:szCs w:val="24"/>
                <w:lang w:eastAsia="de-DE"/>
                <w14:ligatures w14:val="standardContextual"/>
              </w:rPr>
              <w:tab/>
            </w:r>
            <w:r w:rsidR="00483A70" w:rsidRPr="00C257DE">
              <w:rPr>
                <w:rStyle w:val="Hyperlink"/>
                <w:noProof/>
              </w:rPr>
              <w:t>Bezug zu den förderpolitischen Zielen</w:t>
            </w:r>
            <w:r w:rsidR="00483A70">
              <w:rPr>
                <w:noProof/>
                <w:webHidden/>
              </w:rPr>
              <w:tab/>
            </w:r>
            <w:r w:rsidR="00483A70">
              <w:rPr>
                <w:noProof/>
                <w:webHidden/>
              </w:rPr>
              <w:fldChar w:fldCharType="begin"/>
            </w:r>
            <w:r w:rsidR="00483A70">
              <w:rPr>
                <w:noProof/>
                <w:webHidden/>
              </w:rPr>
              <w:instrText xml:space="preserve"> PAGEREF _Toc218797191 \h </w:instrText>
            </w:r>
            <w:r w:rsidR="00483A70">
              <w:rPr>
                <w:noProof/>
                <w:webHidden/>
              </w:rPr>
            </w:r>
            <w:r w:rsidR="00483A70">
              <w:rPr>
                <w:noProof/>
                <w:webHidden/>
              </w:rPr>
              <w:fldChar w:fldCharType="separate"/>
            </w:r>
            <w:r w:rsidR="002846BB">
              <w:rPr>
                <w:noProof/>
                <w:webHidden/>
              </w:rPr>
              <w:t>1</w:t>
            </w:r>
            <w:r w:rsidR="00483A70">
              <w:rPr>
                <w:noProof/>
                <w:webHidden/>
              </w:rPr>
              <w:fldChar w:fldCharType="end"/>
            </w:r>
          </w:hyperlink>
        </w:p>
        <w:p w14:paraId="34AD7D4A" w14:textId="2D859362" w:rsidR="00483A70" w:rsidRDefault="0069281D">
          <w:pPr>
            <w:pStyle w:val="Verzeichnis2"/>
            <w:tabs>
              <w:tab w:val="left" w:pos="960"/>
              <w:tab w:val="right" w:leader="dot" w:pos="9062"/>
            </w:tabs>
            <w:rPr>
              <w:rFonts w:asciiTheme="minorHAnsi" w:eastAsiaTheme="minorEastAsia" w:hAnsiTheme="minorHAnsi"/>
              <w:noProof/>
              <w:kern w:val="2"/>
              <w:sz w:val="24"/>
              <w:szCs w:val="24"/>
              <w:lang w:eastAsia="de-DE"/>
              <w14:ligatures w14:val="standardContextual"/>
            </w:rPr>
          </w:pPr>
          <w:hyperlink w:anchor="_Toc218797192" w:history="1">
            <w:r w:rsidR="00483A70" w:rsidRPr="00C257DE">
              <w:rPr>
                <w:rStyle w:val="Hyperlink"/>
                <w:noProof/>
              </w:rPr>
              <w:t>1.3</w:t>
            </w:r>
            <w:r w:rsidR="00483A70">
              <w:rPr>
                <w:rFonts w:asciiTheme="minorHAnsi" w:eastAsiaTheme="minorEastAsia" w:hAnsiTheme="minorHAnsi"/>
                <w:noProof/>
                <w:kern w:val="2"/>
                <w:sz w:val="24"/>
                <w:szCs w:val="24"/>
                <w:lang w:eastAsia="de-DE"/>
                <w14:ligatures w14:val="standardContextual"/>
              </w:rPr>
              <w:tab/>
            </w:r>
            <w:r w:rsidR="00483A70" w:rsidRPr="00C257DE">
              <w:rPr>
                <w:rStyle w:val="Hyperlink"/>
                <w:noProof/>
              </w:rPr>
              <w:t>Arbeitsziele</w:t>
            </w:r>
            <w:r w:rsidR="00483A70">
              <w:rPr>
                <w:noProof/>
                <w:webHidden/>
              </w:rPr>
              <w:tab/>
            </w:r>
            <w:r w:rsidR="00483A70">
              <w:rPr>
                <w:noProof/>
                <w:webHidden/>
              </w:rPr>
              <w:fldChar w:fldCharType="begin"/>
            </w:r>
            <w:r w:rsidR="00483A70">
              <w:rPr>
                <w:noProof/>
                <w:webHidden/>
              </w:rPr>
              <w:instrText xml:space="preserve"> PAGEREF _Toc218797192 \h </w:instrText>
            </w:r>
            <w:r w:rsidR="00483A70">
              <w:rPr>
                <w:noProof/>
                <w:webHidden/>
              </w:rPr>
            </w:r>
            <w:r w:rsidR="00483A70">
              <w:rPr>
                <w:noProof/>
                <w:webHidden/>
              </w:rPr>
              <w:fldChar w:fldCharType="separate"/>
            </w:r>
            <w:r w:rsidR="002846BB">
              <w:rPr>
                <w:noProof/>
                <w:webHidden/>
              </w:rPr>
              <w:t>2</w:t>
            </w:r>
            <w:r w:rsidR="00483A70">
              <w:rPr>
                <w:noProof/>
                <w:webHidden/>
              </w:rPr>
              <w:fldChar w:fldCharType="end"/>
            </w:r>
          </w:hyperlink>
        </w:p>
        <w:p w14:paraId="7EAC5167" w14:textId="113B237A" w:rsidR="00483A70" w:rsidRDefault="0069281D">
          <w:pPr>
            <w:pStyle w:val="Verzeichnis1"/>
            <w:rPr>
              <w:rFonts w:asciiTheme="minorHAnsi" w:eastAsiaTheme="minorEastAsia" w:hAnsiTheme="minorHAnsi"/>
              <w:noProof/>
              <w:kern w:val="2"/>
              <w:sz w:val="24"/>
              <w:szCs w:val="24"/>
              <w:lang w:eastAsia="de-DE"/>
              <w14:ligatures w14:val="standardContextual"/>
            </w:rPr>
          </w:pPr>
          <w:hyperlink w:anchor="_Toc218797193" w:history="1">
            <w:r w:rsidR="00483A70" w:rsidRPr="00C257DE">
              <w:rPr>
                <w:rStyle w:val="Hyperlink"/>
                <w:noProof/>
              </w:rPr>
              <w:t>2.</w:t>
            </w:r>
            <w:r w:rsidR="00483A70">
              <w:rPr>
                <w:rFonts w:asciiTheme="minorHAnsi" w:eastAsiaTheme="minorEastAsia" w:hAnsiTheme="minorHAnsi"/>
                <w:noProof/>
                <w:kern w:val="2"/>
                <w:sz w:val="24"/>
                <w:szCs w:val="24"/>
                <w:lang w:eastAsia="de-DE"/>
                <w14:ligatures w14:val="standardContextual"/>
              </w:rPr>
              <w:tab/>
            </w:r>
            <w:r w:rsidR="00483A70" w:rsidRPr="00C257DE">
              <w:rPr>
                <w:rStyle w:val="Hyperlink"/>
                <w:noProof/>
              </w:rPr>
              <w:t>Stand der Wissenschaft und Technik; bisherige Arbeiten</w:t>
            </w:r>
            <w:r w:rsidR="00483A70">
              <w:rPr>
                <w:noProof/>
                <w:webHidden/>
              </w:rPr>
              <w:tab/>
            </w:r>
            <w:r w:rsidR="00483A70">
              <w:rPr>
                <w:noProof/>
                <w:webHidden/>
              </w:rPr>
              <w:fldChar w:fldCharType="begin"/>
            </w:r>
            <w:r w:rsidR="00483A70">
              <w:rPr>
                <w:noProof/>
                <w:webHidden/>
              </w:rPr>
              <w:instrText xml:space="preserve"> PAGEREF _Toc218797193 \h </w:instrText>
            </w:r>
            <w:r w:rsidR="00483A70">
              <w:rPr>
                <w:noProof/>
                <w:webHidden/>
              </w:rPr>
            </w:r>
            <w:r w:rsidR="00483A70">
              <w:rPr>
                <w:noProof/>
                <w:webHidden/>
              </w:rPr>
              <w:fldChar w:fldCharType="separate"/>
            </w:r>
            <w:r w:rsidR="002846BB">
              <w:rPr>
                <w:noProof/>
                <w:webHidden/>
              </w:rPr>
              <w:t>2</w:t>
            </w:r>
            <w:r w:rsidR="00483A70">
              <w:rPr>
                <w:noProof/>
                <w:webHidden/>
              </w:rPr>
              <w:fldChar w:fldCharType="end"/>
            </w:r>
          </w:hyperlink>
        </w:p>
        <w:p w14:paraId="33BBCE3C" w14:textId="5F35A846" w:rsidR="00483A70" w:rsidRDefault="0069281D">
          <w:pPr>
            <w:pStyle w:val="Verzeichnis2"/>
            <w:tabs>
              <w:tab w:val="left" w:pos="960"/>
              <w:tab w:val="right" w:leader="dot" w:pos="9062"/>
            </w:tabs>
            <w:rPr>
              <w:rFonts w:asciiTheme="minorHAnsi" w:eastAsiaTheme="minorEastAsia" w:hAnsiTheme="minorHAnsi"/>
              <w:noProof/>
              <w:kern w:val="2"/>
              <w:sz w:val="24"/>
              <w:szCs w:val="24"/>
              <w:lang w:eastAsia="de-DE"/>
              <w14:ligatures w14:val="standardContextual"/>
            </w:rPr>
          </w:pPr>
          <w:hyperlink w:anchor="_Toc218797194" w:history="1">
            <w:r w:rsidR="00483A70" w:rsidRPr="00C257DE">
              <w:rPr>
                <w:rStyle w:val="Hyperlink"/>
                <w:noProof/>
              </w:rPr>
              <w:t>2.1</w:t>
            </w:r>
            <w:r w:rsidR="00483A70">
              <w:rPr>
                <w:rFonts w:asciiTheme="minorHAnsi" w:eastAsiaTheme="minorEastAsia" w:hAnsiTheme="minorHAnsi"/>
                <w:noProof/>
                <w:kern w:val="2"/>
                <w:sz w:val="24"/>
                <w:szCs w:val="24"/>
                <w:lang w:eastAsia="de-DE"/>
                <w14:ligatures w14:val="standardContextual"/>
              </w:rPr>
              <w:tab/>
            </w:r>
            <w:r w:rsidR="00483A70" w:rsidRPr="00C257DE">
              <w:rPr>
                <w:rStyle w:val="Hyperlink"/>
                <w:noProof/>
              </w:rPr>
              <w:t>Stand der Wissenschaft und Technik</w:t>
            </w:r>
            <w:r w:rsidR="00483A70">
              <w:rPr>
                <w:noProof/>
                <w:webHidden/>
              </w:rPr>
              <w:tab/>
            </w:r>
            <w:r w:rsidR="00483A70">
              <w:rPr>
                <w:noProof/>
                <w:webHidden/>
              </w:rPr>
              <w:fldChar w:fldCharType="begin"/>
            </w:r>
            <w:r w:rsidR="00483A70">
              <w:rPr>
                <w:noProof/>
                <w:webHidden/>
              </w:rPr>
              <w:instrText xml:space="preserve"> PAGEREF _Toc218797194 \h </w:instrText>
            </w:r>
            <w:r w:rsidR="00483A70">
              <w:rPr>
                <w:noProof/>
                <w:webHidden/>
              </w:rPr>
            </w:r>
            <w:r w:rsidR="00483A70">
              <w:rPr>
                <w:noProof/>
                <w:webHidden/>
              </w:rPr>
              <w:fldChar w:fldCharType="separate"/>
            </w:r>
            <w:r w:rsidR="002846BB">
              <w:rPr>
                <w:noProof/>
                <w:webHidden/>
              </w:rPr>
              <w:t>2</w:t>
            </w:r>
            <w:r w:rsidR="00483A70">
              <w:rPr>
                <w:noProof/>
                <w:webHidden/>
              </w:rPr>
              <w:fldChar w:fldCharType="end"/>
            </w:r>
          </w:hyperlink>
        </w:p>
        <w:p w14:paraId="46E3AA57" w14:textId="2472F464" w:rsidR="00483A70" w:rsidRDefault="0069281D">
          <w:pPr>
            <w:pStyle w:val="Verzeichnis2"/>
            <w:tabs>
              <w:tab w:val="left" w:pos="960"/>
              <w:tab w:val="right" w:leader="dot" w:pos="9062"/>
            </w:tabs>
            <w:rPr>
              <w:rFonts w:asciiTheme="minorHAnsi" w:eastAsiaTheme="minorEastAsia" w:hAnsiTheme="minorHAnsi"/>
              <w:noProof/>
              <w:kern w:val="2"/>
              <w:sz w:val="24"/>
              <w:szCs w:val="24"/>
              <w:lang w:eastAsia="de-DE"/>
              <w14:ligatures w14:val="standardContextual"/>
            </w:rPr>
          </w:pPr>
          <w:hyperlink w:anchor="_Toc218797195" w:history="1">
            <w:r w:rsidR="00483A70" w:rsidRPr="00C257DE">
              <w:rPr>
                <w:rStyle w:val="Hyperlink"/>
                <w:noProof/>
              </w:rPr>
              <w:t>2.2</w:t>
            </w:r>
            <w:r w:rsidR="00483A70">
              <w:rPr>
                <w:rFonts w:asciiTheme="minorHAnsi" w:eastAsiaTheme="minorEastAsia" w:hAnsiTheme="minorHAnsi"/>
                <w:noProof/>
                <w:kern w:val="2"/>
                <w:sz w:val="24"/>
                <w:szCs w:val="24"/>
                <w:lang w:eastAsia="de-DE"/>
                <w14:ligatures w14:val="standardContextual"/>
              </w:rPr>
              <w:tab/>
            </w:r>
            <w:r w:rsidR="00483A70" w:rsidRPr="00C257DE">
              <w:rPr>
                <w:rStyle w:val="Hyperlink"/>
                <w:noProof/>
                <w:lang w:eastAsia="de-DE"/>
              </w:rPr>
              <w:t>Innovationsgehalt und Forschungsrisiko</w:t>
            </w:r>
            <w:r w:rsidR="00483A70">
              <w:rPr>
                <w:noProof/>
                <w:webHidden/>
              </w:rPr>
              <w:tab/>
            </w:r>
            <w:r w:rsidR="00483A70">
              <w:rPr>
                <w:noProof/>
                <w:webHidden/>
              </w:rPr>
              <w:fldChar w:fldCharType="begin"/>
            </w:r>
            <w:r w:rsidR="00483A70">
              <w:rPr>
                <w:noProof/>
                <w:webHidden/>
              </w:rPr>
              <w:instrText xml:space="preserve"> PAGEREF _Toc218797195 \h </w:instrText>
            </w:r>
            <w:r w:rsidR="00483A70">
              <w:rPr>
                <w:noProof/>
                <w:webHidden/>
              </w:rPr>
            </w:r>
            <w:r w:rsidR="00483A70">
              <w:rPr>
                <w:noProof/>
                <w:webHidden/>
              </w:rPr>
              <w:fldChar w:fldCharType="separate"/>
            </w:r>
            <w:r w:rsidR="002846BB">
              <w:rPr>
                <w:noProof/>
                <w:webHidden/>
              </w:rPr>
              <w:t>3</w:t>
            </w:r>
            <w:r w:rsidR="00483A70">
              <w:rPr>
                <w:noProof/>
                <w:webHidden/>
              </w:rPr>
              <w:fldChar w:fldCharType="end"/>
            </w:r>
          </w:hyperlink>
        </w:p>
        <w:p w14:paraId="270A9D94" w14:textId="18AB16BC" w:rsidR="00483A70" w:rsidRDefault="0069281D">
          <w:pPr>
            <w:pStyle w:val="Verzeichnis2"/>
            <w:tabs>
              <w:tab w:val="left" w:pos="960"/>
              <w:tab w:val="right" w:leader="dot" w:pos="9062"/>
            </w:tabs>
            <w:rPr>
              <w:rFonts w:asciiTheme="minorHAnsi" w:eastAsiaTheme="minorEastAsia" w:hAnsiTheme="minorHAnsi"/>
              <w:noProof/>
              <w:kern w:val="2"/>
              <w:sz w:val="24"/>
              <w:szCs w:val="24"/>
              <w:lang w:eastAsia="de-DE"/>
              <w14:ligatures w14:val="standardContextual"/>
            </w:rPr>
          </w:pPr>
          <w:hyperlink w:anchor="_Toc218797196" w:history="1">
            <w:r w:rsidR="00483A70" w:rsidRPr="00C257DE">
              <w:rPr>
                <w:rStyle w:val="Hyperlink"/>
                <w:noProof/>
              </w:rPr>
              <w:t>2.3</w:t>
            </w:r>
            <w:r w:rsidR="00483A70">
              <w:rPr>
                <w:rFonts w:asciiTheme="minorHAnsi" w:eastAsiaTheme="minorEastAsia" w:hAnsiTheme="minorHAnsi"/>
                <w:noProof/>
                <w:kern w:val="2"/>
                <w:sz w:val="24"/>
                <w:szCs w:val="24"/>
                <w:lang w:eastAsia="de-DE"/>
                <w14:ligatures w14:val="standardContextual"/>
              </w:rPr>
              <w:tab/>
            </w:r>
            <w:r w:rsidR="00483A70" w:rsidRPr="00C257DE">
              <w:rPr>
                <w:rStyle w:val="Hyperlink"/>
                <w:noProof/>
              </w:rPr>
              <w:t>Bisherige Arbeiten</w:t>
            </w:r>
            <w:r w:rsidR="00483A70">
              <w:rPr>
                <w:noProof/>
                <w:webHidden/>
              </w:rPr>
              <w:tab/>
            </w:r>
            <w:r w:rsidR="00483A70">
              <w:rPr>
                <w:noProof/>
                <w:webHidden/>
              </w:rPr>
              <w:fldChar w:fldCharType="begin"/>
            </w:r>
            <w:r w:rsidR="00483A70">
              <w:rPr>
                <w:noProof/>
                <w:webHidden/>
              </w:rPr>
              <w:instrText xml:space="preserve"> PAGEREF _Toc218797196 \h </w:instrText>
            </w:r>
            <w:r w:rsidR="00483A70">
              <w:rPr>
                <w:noProof/>
                <w:webHidden/>
              </w:rPr>
            </w:r>
            <w:r w:rsidR="00483A70">
              <w:rPr>
                <w:noProof/>
                <w:webHidden/>
              </w:rPr>
              <w:fldChar w:fldCharType="separate"/>
            </w:r>
            <w:r w:rsidR="002846BB">
              <w:rPr>
                <w:noProof/>
                <w:webHidden/>
              </w:rPr>
              <w:t>3</w:t>
            </w:r>
            <w:r w:rsidR="00483A70">
              <w:rPr>
                <w:noProof/>
                <w:webHidden/>
              </w:rPr>
              <w:fldChar w:fldCharType="end"/>
            </w:r>
          </w:hyperlink>
        </w:p>
        <w:p w14:paraId="5D4C05AA" w14:textId="23A9AFD8" w:rsidR="00483A70" w:rsidRDefault="0069281D">
          <w:pPr>
            <w:pStyle w:val="Verzeichnis1"/>
            <w:rPr>
              <w:rFonts w:asciiTheme="minorHAnsi" w:eastAsiaTheme="minorEastAsia" w:hAnsiTheme="minorHAnsi"/>
              <w:noProof/>
              <w:kern w:val="2"/>
              <w:sz w:val="24"/>
              <w:szCs w:val="24"/>
              <w:lang w:eastAsia="de-DE"/>
              <w14:ligatures w14:val="standardContextual"/>
            </w:rPr>
          </w:pPr>
          <w:hyperlink w:anchor="_Toc218797197" w:history="1">
            <w:r w:rsidR="00483A70" w:rsidRPr="00C257DE">
              <w:rPr>
                <w:rStyle w:val="Hyperlink"/>
                <w:noProof/>
              </w:rPr>
              <w:t>3.</w:t>
            </w:r>
            <w:r w:rsidR="00483A70">
              <w:rPr>
                <w:rFonts w:asciiTheme="minorHAnsi" w:eastAsiaTheme="minorEastAsia" w:hAnsiTheme="minorHAnsi"/>
                <w:noProof/>
                <w:kern w:val="2"/>
                <w:sz w:val="24"/>
                <w:szCs w:val="24"/>
                <w:lang w:eastAsia="de-DE"/>
                <w14:ligatures w14:val="standardContextual"/>
              </w:rPr>
              <w:tab/>
            </w:r>
            <w:r w:rsidR="00483A70" w:rsidRPr="00C257DE">
              <w:rPr>
                <w:rStyle w:val="Hyperlink"/>
                <w:noProof/>
              </w:rPr>
              <w:t>Arbeitsplan</w:t>
            </w:r>
            <w:r w:rsidR="00483A70">
              <w:rPr>
                <w:noProof/>
                <w:webHidden/>
              </w:rPr>
              <w:tab/>
            </w:r>
            <w:r w:rsidR="00483A70">
              <w:rPr>
                <w:noProof/>
                <w:webHidden/>
              </w:rPr>
              <w:fldChar w:fldCharType="begin"/>
            </w:r>
            <w:r w:rsidR="00483A70">
              <w:rPr>
                <w:noProof/>
                <w:webHidden/>
              </w:rPr>
              <w:instrText xml:space="preserve"> PAGEREF _Toc218797197 \h </w:instrText>
            </w:r>
            <w:r w:rsidR="00483A70">
              <w:rPr>
                <w:noProof/>
                <w:webHidden/>
              </w:rPr>
            </w:r>
            <w:r w:rsidR="00483A70">
              <w:rPr>
                <w:noProof/>
                <w:webHidden/>
              </w:rPr>
              <w:fldChar w:fldCharType="separate"/>
            </w:r>
            <w:r w:rsidR="002846BB">
              <w:rPr>
                <w:noProof/>
                <w:webHidden/>
              </w:rPr>
              <w:t>4</w:t>
            </w:r>
            <w:r w:rsidR="00483A70">
              <w:rPr>
                <w:noProof/>
                <w:webHidden/>
              </w:rPr>
              <w:fldChar w:fldCharType="end"/>
            </w:r>
          </w:hyperlink>
        </w:p>
        <w:p w14:paraId="48822EDD" w14:textId="030223E6" w:rsidR="00483A70" w:rsidRDefault="0069281D">
          <w:pPr>
            <w:pStyle w:val="Verzeichnis2"/>
            <w:tabs>
              <w:tab w:val="left" w:pos="960"/>
              <w:tab w:val="right" w:leader="dot" w:pos="9062"/>
            </w:tabs>
            <w:rPr>
              <w:rFonts w:asciiTheme="minorHAnsi" w:eastAsiaTheme="minorEastAsia" w:hAnsiTheme="minorHAnsi"/>
              <w:noProof/>
              <w:kern w:val="2"/>
              <w:sz w:val="24"/>
              <w:szCs w:val="24"/>
              <w:lang w:eastAsia="de-DE"/>
              <w14:ligatures w14:val="standardContextual"/>
            </w:rPr>
          </w:pPr>
          <w:hyperlink w:anchor="_Toc218797198" w:history="1">
            <w:r w:rsidR="00483A70" w:rsidRPr="00C257DE">
              <w:rPr>
                <w:rStyle w:val="Hyperlink"/>
                <w:noProof/>
              </w:rPr>
              <w:t>3.1</w:t>
            </w:r>
            <w:r w:rsidR="00483A70">
              <w:rPr>
                <w:rFonts w:asciiTheme="minorHAnsi" w:eastAsiaTheme="minorEastAsia" w:hAnsiTheme="minorHAnsi"/>
                <w:noProof/>
                <w:kern w:val="2"/>
                <w:sz w:val="24"/>
                <w:szCs w:val="24"/>
                <w:lang w:eastAsia="de-DE"/>
                <w14:ligatures w14:val="standardContextual"/>
              </w:rPr>
              <w:tab/>
            </w:r>
            <w:r w:rsidR="00483A70" w:rsidRPr="00C257DE">
              <w:rPr>
                <w:rStyle w:val="Hyperlink"/>
                <w:noProof/>
              </w:rPr>
              <w:t>Arbeitsschwerpunkte</w:t>
            </w:r>
            <w:r w:rsidR="00483A70">
              <w:rPr>
                <w:noProof/>
                <w:webHidden/>
              </w:rPr>
              <w:tab/>
            </w:r>
            <w:r w:rsidR="00483A70">
              <w:rPr>
                <w:noProof/>
                <w:webHidden/>
              </w:rPr>
              <w:fldChar w:fldCharType="begin"/>
            </w:r>
            <w:r w:rsidR="00483A70">
              <w:rPr>
                <w:noProof/>
                <w:webHidden/>
              </w:rPr>
              <w:instrText xml:space="preserve"> PAGEREF _Toc218797198 \h </w:instrText>
            </w:r>
            <w:r w:rsidR="00483A70">
              <w:rPr>
                <w:noProof/>
                <w:webHidden/>
              </w:rPr>
            </w:r>
            <w:r w:rsidR="00483A70">
              <w:rPr>
                <w:noProof/>
                <w:webHidden/>
              </w:rPr>
              <w:fldChar w:fldCharType="separate"/>
            </w:r>
            <w:r w:rsidR="002846BB">
              <w:rPr>
                <w:noProof/>
                <w:webHidden/>
              </w:rPr>
              <w:t>4</w:t>
            </w:r>
            <w:r w:rsidR="00483A70">
              <w:rPr>
                <w:noProof/>
                <w:webHidden/>
              </w:rPr>
              <w:fldChar w:fldCharType="end"/>
            </w:r>
          </w:hyperlink>
        </w:p>
        <w:p w14:paraId="454CA189" w14:textId="0A984D41" w:rsidR="00483A70" w:rsidRDefault="0069281D">
          <w:pPr>
            <w:pStyle w:val="Verzeichnis2"/>
            <w:tabs>
              <w:tab w:val="left" w:pos="960"/>
              <w:tab w:val="right" w:leader="dot" w:pos="9062"/>
            </w:tabs>
            <w:rPr>
              <w:rFonts w:asciiTheme="minorHAnsi" w:eastAsiaTheme="minorEastAsia" w:hAnsiTheme="minorHAnsi"/>
              <w:noProof/>
              <w:kern w:val="2"/>
              <w:sz w:val="24"/>
              <w:szCs w:val="24"/>
              <w:lang w:eastAsia="de-DE"/>
              <w14:ligatures w14:val="standardContextual"/>
            </w:rPr>
          </w:pPr>
          <w:hyperlink w:anchor="_Toc218797199" w:history="1">
            <w:r w:rsidR="00483A70" w:rsidRPr="00C257DE">
              <w:rPr>
                <w:rStyle w:val="Hyperlink"/>
                <w:noProof/>
              </w:rPr>
              <w:t>3.2</w:t>
            </w:r>
            <w:r w:rsidR="00483A70">
              <w:rPr>
                <w:rFonts w:asciiTheme="minorHAnsi" w:eastAsiaTheme="minorEastAsia" w:hAnsiTheme="minorHAnsi"/>
                <w:noProof/>
                <w:kern w:val="2"/>
                <w:sz w:val="24"/>
                <w:szCs w:val="24"/>
                <w:lang w:eastAsia="de-DE"/>
                <w14:ligatures w14:val="standardContextual"/>
              </w:rPr>
              <w:tab/>
            </w:r>
            <w:r w:rsidR="00483A70" w:rsidRPr="00C257DE">
              <w:rPr>
                <w:rStyle w:val="Hyperlink"/>
                <w:noProof/>
              </w:rPr>
              <w:t>Arbeitsteilung und Aufgaben der Projektpartner</w:t>
            </w:r>
            <w:r w:rsidR="00483A70">
              <w:rPr>
                <w:noProof/>
                <w:webHidden/>
              </w:rPr>
              <w:tab/>
            </w:r>
            <w:r w:rsidR="00483A70">
              <w:rPr>
                <w:noProof/>
                <w:webHidden/>
              </w:rPr>
              <w:fldChar w:fldCharType="begin"/>
            </w:r>
            <w:r w:rsidR="00483A70">
              <w:rPr>
                <w:noProof/>
                <w:webHidden/>
              </w:rPr>
              <w:instrText xml:space="preserve"> PAGEREF _Toc218797199 \h </w:instrText>
            </w:r>
            <w:r w:rsidR="00483A70">
              <w:rPr>
                <w:noProof/>
                <w:webHidden/>
              </w:rPr>
            </w:r>
            <w:r w:rsidR="00483A70">
              <w:rPr>
                <w:noProof/>
                <w:webHidden/>
              </w:rPr>
              <w:fldChar w:fldCharType="separate"/>
            </w:r>
            <w:r w:rsidR="002846BB">
              <w:rPr>
                <w:noProof/>
                <w:webHidden/>
              </w:rPr>
              <w:t>5</w:t>
            </w:r>
            <w:r w:rsidR="00483A70">
              <w:rPr>
                <w:noProof/>
                <w:webHidden/>
              </w:rPr>
              <w:fldChar w:fldCharType="end"/>
            </w:r>
          </w:hyperlink>
        </w:p>
        <w:p w14:paraId="27DDE906" w14:textId="7D86FD3D" w:rsidR="00483A70" w:rsidRDefault="0069281D">
          <w:pPr>
            <w:pStyle w:val="Verzeichnis2"/>
            <w:tabs>
              <w:tab w:val="left" w:pos="960"/>
              <w:tab w:val="right" w:leader="dot" w:pos="9062"/>
            </w:tabs>
            <w:rPr>
              <w:rFonts w:asciiTheme="minorHAnsi" w:eastAsiaTheme="minorEastAsia" w:hAnsiTheme="minorHAnsi"/>
              <w:noProof/>
              <w:kern w:val="2"/>
              <w:sz w:val="24"/>
              <w:szCs w:val="24"/>
              <w:lang w:eastAsia="de-DE"/>
              <w14:ligatures w14:val="standardContextual"/>
            </w:rPr>
          </w:pPr>
          <w:hyperlink w:anchor="_Toc218797200" w:history="1">
            <w:r w:rsidR="00483A70" w:rsidRPr="00C257DE">
              <w:rPr>
                <w:rStyle w:val="Hyperlink"/>
                <w:noProof/>
              </w:rPr>
              <w:t>3.3</w:t>
            </w:r>
            <w:r w:rsidR="00483A70">
              <w:rPr>
                <w:rFonts w:asciiTheme="minorHAnsi" w:eastAsiaTheme="minorEastAsia" w:hAnsiTheme="minorHAnsi"/>
                <w:noProof/>
                <w:kern w:val="2"/>
                <w:sz w:val="24"/>
                <w:szCs w:val="24"/>
                <w:lang w:eastAsia="de-DE"/>
                <w14:ligatures w14:val="standardContextual"/>
              </w:rPr>
              <w:tab/>
            </w:r>
            <w:r w:rsidR="00483A70" w:rsidRPr="00C257DE">
              <w:rPr>
                <w:rStyle w:val="Hyperlink"/>
                <w:noProof/>
              </w:rPr>
              <w:t>Angemessenheit von Ressourcen und Kosten</w:t>
            </w:r>
            <w:r w:rsidR="00483A70">
              <w:rPr>
                <w:noProof/>
                <w:webHidden/>
              </w:rPr>
              <w:tab/>
            </w:r>
            <w:r w:rsidR="00483A70">
              <w:rPr>
                <w:noProof/>
                <w:webHidden/>
              </w:rPr>
              <w:fldChar w:fldCharType="begin"/>
            </w:r>
            <w:r w:rsidR="00483A70">
              <w:rPr>
                <w:noProof/>
                <w:webHidden/>
              </w:rPr>
              <w:instrText xml:space="preserve"> PAGEREF _Toc218797200 \h </w:instrText>
            </w:r>
            <w:r w:rsidR="00483A70">
              <w:rPr>
                <w:noProof/>
                <w:webHidden/>
              </w:rPr>
            </w:r>
            <w:r w:rsidR="00483A70">
              <w:rPr>
                <w:noProof/>
                <w:webHidden/>
              </w:rPr>
              <w:fldChar w:fldCharType="separate"/>
            </w:r>
            <w:r w:rsidR="002846BB">
              <w:rPr>
                <w:noProof/>
                <w:webHidden/>
              </w:rPr>
              <w:t>6</w:t>
            </w:r>
            <w:r w:rsidR="00483A70">
              <w:rPr>
                <w:noProof/>
                <w:webHidden/>
              </w:rPr>
              <w:fldChar w:fldCharType="end"/>
            </w:r>
          </w:hyperlink>
        </w:p>
        <w:p w14:paraId="0741665F" w14:textId="33581C28" w:rsidR="00483A70" w:rsidRDefault="0069281D">
          <w:pPr>
            <w:pStyle w:val="Verzeichnis1"/>
            <w:rPr>
              <w:rFonts w:asciiTheme="minorHAnsi" w:eastAsiaTheme="minorEastAsia" w:hAnsiTheme="minorHAnsi"/>
              <w:noProof/>
              <w:kern w:val="2"/>
              <w:sz w:val="24"/>
              <w:szCs w:val="24"/>
              <w:lang w:eastAsia="de-DE"/>
              <w14:ligatures w14:val="standardContextual"/>
            </w:rPr>
          </w:pPr>
          <w:hyperlink w:anchor="_Toc218797201" w:history="1">
            <w:r w:rsidR="00483A70" w:rsidRPr="00C257DE">
              <w:rPr>
                <w:rStyle w:val="Hyperlink"/>
                <w:noProof/>
              </w:rPr>
              <w:t>4.</w:t>
            </w:r>
            <w:r w:rsidR="00483A70">
              <w:rPr>
                <w:rFonts w:asciiTheme="minorHAnsi" w:eastAsiaTheme="minorEastAsia" w:hAnsiTheme="minorHAnsi"/>
                <w:noProof/>
                <w:kern w:val="2"/>
                <w:sz w:val="24"/>
                <w:szCs w:val="24"/>
                <w:lang w:eastAsia="de-DE"/>
                <w14:ligatures w14:val="standardContextual"/>
              </w:rPr>
              <w:tab/>
            </w:r>
            <w:r w:rsidR="00483A70" w:rsidRPr="00C257DE">
              <w:rPr>
                <w:rStyle w:val="Hyperlink"/>
                <w:noProof/>
              </w:rPr>
              <w:t>Erfolgsaussichten – Verwertungsplan</w:t>
            </w:r>
            <w:r w:rsidR="00483A70">
              <w:rPr>
                <w:noProof/>
                <w:webHidden/>
              </w:rPr>
              <w:tab/>
            </w:r>
            <w:r w:rsidR="00483A70">
              <w:rPr>
                <w:noProof/>
                <w:webHidden/>
              </w:rPr>
              <w:fldChar w:fldCharType="begin"/>
            </w:r>
            <w:r w:rsidR="00483A70">
              <w:rPr>
                <w:noProof/>
                <w:webHidden/>
              </w:rPr>
              <w:instrText xml:space="preserve"> PAGEREF _Toc218797201 \h </w:instrText>
            </w:r>
            <w:r w:rsidR="00483A70">
              <w:rPr>
                <w:noProof/>
                <w:webHidden/>
              </w:rPr>
            </w:r>
            <w:r w:rsidR="00483A70">
              <w:rPr>
                <w:noProof/>
                <w:webHidden/>
              </w:rPr>
              <w:fldChar w:fldCharType="separate"/>
            </w:r>
            <w:r w:rsidR="002846BB">
              <w:rPr>
                <w:noProof/>
                <w:webHidden/>
              </w:rPr>
              <w:t>6</w:t>
            </w:r>
            <w:r w:rsidR="00483A70">
              <w:rPr>
                <w:noProof/>
                <w:webHidden/>
              </w:rPr>
              <w:fldChar w:fldCharType="end"/>
            </w:r>
          </w:hyperlink>
        </w:p>
        <w:p w14:paraId="73010028" w14:textId="7E701B96" w:rsidR="00483A70" w:rsidRDefault="0069281D">
          <w:pPr>
            <w:pStyle w:val="Verzeichnis1"/>
            <w:rPr>
              <w:rFonts w:asciiTheme="minorHAnsi" w:eastAsiaTheme="minorEastAsia" w:hAnsiTheme="minorHAnsi"/>
              <w:noProof/>
              <w:kern w:val="2"/>
              <w:sz w:val="24"/>
              <w:szCs w:val="24"/>
              <w:lang w:eastAsia="de-DE"/>
              <w14:ligatures w14:val="standardContextual"/>
            </w:rPr>
          </w:pPr>
          <w:hyperlink w:anchor="_Toc218797202" w:history="1">
            <w:r w:rsidR="00483A70" w:rsidRPr="00C257DE">
              <w:rPr>
                <w:rStyle w:val="Hyperlink"/>
                <w:noProof/>
                <w:lang w:eastAsia="de-DE"/>
              </w:rPr>
              <w:t>5.</w:t>
            </w:r>
            <w:r w:rsidR="00483A70">
              <w:rPr>
                <w:rFonts w:asciiTheme="minorHAnsi" w:eastAsiaTheme="minorEastAsia" w:hAnsiTheme="minorHAnsi"/>
                <w:noProof/>
                <w:kern w:val="2"/>
                <w:sz w:val="24"/>
                <w:szCs w:val="24"/>
                <w:lang w:eastAsia="de-DE"/>
                <w14:ligatures w14:val="standardContextual"/>
              </w:rPr>
              <w:tab/>
            </w:r>
            <w:r w:rsidR="00483A70" w:rsidRPr="00C257DE">
              <w:rPr>
                <w:rStyle w:val="Hyperlink"/>
                <w:noProof/>
                <w:lang w:eastAsia="de-DE"/>
              </w:rPr>
              <w:t>Notwendigkeit der Zuwendung</w:t>
            </w:r>
            <w:r w:rsidR="00483A70">
              <w:rPr>
                <w:noProof/>
                <w:webHidden/>
              </w:rPr>
              <w:tab/>
            </w:r>
            <w:r w:rsidR="00483A70">
              <w:rPr>
                <w:noProof/>
                <w:webHidden/>
              </w:rPr>
              <w:fldChar w:fldCharType="begin"/>
            </w:r>
            <w:r w:rsidR="00483A70">
              <w:rPr>
                <w:noProof/>
                <w:webHidden/>
              </w:rPr>
              <w:instrText xml:space="preserve"> PAGEREF _Toc218797202 \h </w:instrText>
            </w:r>
            <w:r w:rsidR="00483A70">
              <w:rPr>
                <w:noProof/>
                <w:webHidden/>
              </w:rPr>
            </w:r>
            <w:r w:rsidR="00483A70">
              <w:rPr>
                <w:noProof/>
                <w:webHidden/>
              </w:rPr>
              <w:fldChar w:fldCharType="separate"/>
            </w:r>
            <w:r w:rsidR="002846BB">
              <w:rPr>
                <w:noProof/>
                <w:webHidden/>
              </w:rPr>
              <w:t>8</w:t>
            </w:r>
            <w:r w:rsidR="00483A70">
              <w:rPr>
                <w:noProof/>
                <w:webHidden/>
              </w:rPr>
              <w:fldChar w:fldCharType="end"/>
            </w:r>
          </w:hyperlink>
        </w:p>
        <w:p w14:paraId="087000D6" w14:textId="674983CB" w:rsidR="00483A70" w:rsidRDefault="0069281D">
          <w:pPr>
            <w:pStyle w:val="Verzeichnis1"/>
            <w:rPr>
              <w:rFonts w:asciiTheme="minorHAnsi" w:eastAsiaTheme="minorEastAsia" w:hAnsiTheme="minorHAnsi"/>
              <w:noProof/>
              <w:kern w:val="2"/>
              <w:sz w:val="24"/>
              <w:szCs w:val="24"/>
              <w:lang w:eastAsia="de-DE"/>
              <w14:ligatures w14:val="standardContextual"/>
            </w:rPr>
          </w:pPr>
          <w:hyperlink w:anchor="_Toc218797203" w:history="1">
            <w:r w:rsidR="00483A70" w:rsidRPr="00C257DE">
              <w:rPr>
                <w:rStyle w:val="Hyperlink"/>
                <w:noProof/>
              </w:rPr>
              <w:t>6.</w:t>
            </w:r>
            <w:r w:rsidR="00483A70">
              <w:rPr>
                <w:rFonts w:asciiTheme="minorHAnsi" w:eastAsiaTheme="minorEastAsia" w:hAnsiTheme="minorHAnsi"/>
                <w:noProof/>
                <w:kern w:val="2"/>
                <w:sz w:val="24"/>
                <w:szCs w:val="24"/>
                <w:lang w:eastAsia="de-DE"/>
                <w14:ligatures w14:val="standardContextual"/>
              </w:rPr>
              <w:tab/>
            </w:r>
            <w:r w:rsidR="00483A70" w:rsidRPr="00C257DE">
              <w:rPr>
                <w:rStyle w:val="Hyperlink"/>
                <w:noProof/>
              </w:rPr>
              <w:t>Hinweise zur Erstellung eines barrierefreien PDF aus dieser Vorlage</w:t>
            </w:r>
            <w:r w:rsidR="00483A70">
              <w:rPr>
                <w:noProof/>
                <w:webHidden/>
              </w:rPr>
              <w:tab/>
            </w:r>
            <w:r w:rsidR="00483A70">
              <w:rPr>
                <w:noProof/>
                <w:webHidden/>
              </w:rPr>
              <w:fldChar w:fldCharType="begin"/>
            </w:r>
            <w:r w:rsidR="00483A70">
              <w:rPr>
                <w:noProof/>
                <w:webHidden/>
              </w:rPr>
              <w:instrText xml:space="preserve"> PAGEREF _Toc218797203 \h </w:instrText>
            </w:r>
            <w:r w:rsidR="00483A70">
              <w:rPr>
                <w:noProof/>
                <w:webHidden/>
              </w:rPr>
            </w:r>
            <w:r w:rsidR="00483A70">
              <w:rPr>
                <w:noProof/>
                <w:webHidden/>
              </w:rPr>
              <w:fldChar w:fldCharType="separate"/>
            </w:r>
            <w:r w:rsidR="002846BB">
              <w:rPr>
                <w:noProof/>
                <w:webHidden/>
              </w:rPr>
              <w:t>8</w:t>
            </w:r>
            <w:r w:rsidR="00483A70">
              <w:rPr>
                <w:noProof/>
                <w:webHidden/>
              </w:rPr>
              <w:fldChar w:fldCharType="end"/>
            </w:r>
          </w:hyperlink>
        </w:p>
        <w:p w14:paraId="7AEFD6A9" w14:textId="4BDCC06C" w:rsidR="008B540B" w:rsidRPr="008B540B" w:rsidRDefault="008B540B" w:rsidP="00B435C4">
          <w:r w:rsidRPr="008B540B">
            <w:fldChar w:fldCharType="end"/>
          </w:r>
        </w:p>
      </w:sdtContent>
    </w:sdt>
    <w:p w14:paraId="76BF6EC8" w14:textId="2293108C" w:rsidR="000B0AD7" w:rsidRDefault="000B0AD7" w:rsidP="000B0AD7"/>
    <w:p w14:paraId="2909DDED" w14:textId="77777777" w:rsidR="000B0AD7" w:rsidRDefault="000B0AD7" w:rsidP="000B0AD7">
      <w:pPr>
        <w:pStyle w:val="berschrift4"/>
      </w:pPr>
      <w:bookmarkStart w:id="2" w:name="transparenz_hinweis"/>
      <w:r>
        <w:t>Transparenz-Hinweis</w:t>
      </w:r>
      <w:bookmarkEnd w:id="2"/>
    </w:p>
    <w:p w14:paraId="7A939CE5" w14:textId="77777777" w:rsidR="000B0AD7" w:rsidRDefault="000B0AD7" w:rsidP="000B0AD7">
      <w:pPr>
        <w:spacing w:after="210"/>
      </w:pPr>
      <w:r>
        <w:rPr>
          <w:rFonts w:eastAsia="Georgia" w:cs="Georgia"/>
        </w:rPr>
        <w:t>Bitte legen Sie offen, wenn Inhalte mit Unterstützung von KI erstellt oder bearbeitet wurden. Grundsätzlich wird angenommen, dass die KI-erzeugten Inhalte nachgelagert durch einen Menschen überprüft bzw. einer redaktionellen Kontrolle unterzogen werden und der Einreicher die redaktionelle Verantwortung übernimmt.</w:t>
      </w:r>
    </w:p>
    <w:p w14:paraId="0BF6E831" w14:textId="7DCCF646" w:rsidR="000B0AD7" w:rsidRDefault="00C90AFB" w:rsidP="000B0AD7">
      <w:pPr>
        <w:spacing w:after="210"/>
      </w:pPr>
      <w:r w:rsidRPr="00C90AFB">
        <w:t xml:space="preserve">Der Umfang </w:t>
      </w:r>
      <w:r w:rsidR="0069281D">
        <w:t>Ihr</w:t>
      </w:r>
      <w:r w:rsidRPr="00C90AFB">
        <w:t xml:space="preserve">er </w:t>
      </w:r>
      <w:r w:rsidR="0069281D">
        <w:t xml:space="preserve">Projektskizze </w:t>
      </w:r>
      <w:r w:rsidR="0069281D" w:rsidRPr="0069281D">
        <w:t>ohne Deckblatt, Inhalts- und Literaturverzeichnis</w:t>
      </w:r>
      <w:r w:rsidR="0069281D" w:rsidRPr="0069281D">
        <w:t xml:space="preserve"> </w:t>
      </w:r>
      <w:r w:rsidR="0069281D">
        <w:t>soll</w:t>
      </w:r>
      <w:r w:rsidRPr="00C90AFB">
        <w:t xml:space="preserve"> 15</w:t>
      </w:r>
      <w:r w:rsidR="0069281D">
        <w:t> </w:t>
      </w:r>
      <w:r w:rsidRPr="00C90AFB">
        <w:t>Seiten nicht überschreiten</w:t>
      </w:r>
      <w:r w:rsidR="00E150E6">
        <w:t>.</w:t>
      </w:r>
    </w:p>
    <w:p w14:paraId="0F60F63A" w14:textId="77777777" w:rsidR="005B31B6" w:rsidRDefault="005B31B6" w:rsidP="00B435C4"/>
    <w:p w14:paraId="64AE586F" w14:textId="77777777" w:rsidR="000B0AD7" w:rsidRDefault="000B0AD7" w:rsidP="00B435C4"/>
    <w:p w14:paraId="75608362" w14:textId="77777777" w:rsidR="000B0AD7" w:rsidRDefault="000B0AD7" w:rsidP="00B435C4"/>
    <w:p w14:paraId="608F2BC6" w14:textId="77777777" w:rsidR="008366ED" w:rsidRDefault="008366ED" w:rsidP="00B435C4">
      <w:pPr>
        <w:sectPr w:rsidR="008366ED" w:rsidSect="002405F2">
          <w:headerReference w:type="default" r:id="rId8"/>
          <w:footerReference w:type="default" r:id="rId9"/>
          <w:pgSz w:w="11906" w:h="16838"/>
          <w:pgMar w:top="1417" w:right="1417" w:bottom="1134" w:left="1417" w:header="708" w:footer="708" w:gutter="0"/>
          <w:cols w:space="708"/>
          <w:titlePg/>
          <w:docGrid w:linePitch="360"/>
        </w:sectPr>
      </w:pPr>
    </w:p>
    <w:p w14:paraId="68F134DD" w14:textId="77777777" w:rsidR="00243921" w:rsidRPr="00AB1C17" w:rsidRDefault="00AB1C17" w:rsidP="005D389A">
      <w:pPr>
        <w:pStyle w:val="berschrift1"/>
      </w:pPr>
      <w:bookmarkStart w:id="3" w:name="_Toc218797189"/>
      <w:r>
        <w:lastRenderedPageBreak/>
        <w:t>Ziele</w:t>
      </w:r>
      <w:bookmarkEnd w:id="3"/>
    </w:p>
    <w:p w14:paraId="0885E618" w14:textId="2B4FB56B" w:rsidR="003F28F1" w:rsidRDefault="009C7927" w:rsidP="00B435C4">
      <w:pPr>
        <w:pStyle w:val="berschrift2"/>
      </w:pPr>
      <w:bookmarkStart w:id="4" w:name="_Toc218797190"/>
      <w:r>
        <w:t>Zusammenfassung</w:t>
      </w:r>
      <w:bookmarkEnd w:id="4"/>
    </w:p>
    <w:p w14:paraId="5C63E9AE" w14:textId="77777777" w:rsidR="000B0AD7" w:rsidRDefault="000B0AD7" w:rsidP="000B0AD7">
      <w:pPr>
        <w:spacing w:after="210"/>
      </w:pPr>
      <w:r>
        <w:t>Die Zusammenfassung soll in vier Kernaussagen den innovativen Ansatz vom Stand der Technik abgrenzen und die Bedeutung des Vorhabens verdeutlichen.</w:t>
      </w:r>
    </w:p>
    <w:p w14:paraId="0008A0D1" w14:textId="77777777" w:rsidR="000B0AD7" w:rsidRDefault="000B0AD7" w:rsidP="000B0AD7">
      <w:pPr>
        <w:spacing w:after="210"/>
      </w:pPr>
      <w:r>
        <w:rPr>
          <w:rFonts w:eastAsia="Georgia" w:cs="Georgia"/>
        </w:rPr>
        <w:t>Nutzen Sie folgende vier Kernelemente (insgesamt ca. 200–300 Wörter):</w:t>
      </w:r>
    </w:p>
    <w:p w14:paraId="660E14EA" w14:textId="77777777" w:rsidR="000B0AD7" w:rsidRDefault="000B0AD7" w:rsidP="000370A0">
      <w:pPr>
        <w:numPr>
          <w:ilvl w:val="0"/>
          <w:numId w:val="9"/>
        </w:numPr>
        <w:spacing w:after="210" w:line="240" w:lineRule="atLeast"/>
      </w:pPr>
      <w:r>
        <w:rPr>
          <w:b/>
        </w:rPr>
        <w:t>Problem:</w:t>
      </w:r>
      <w:r>
        <w:t xml:space="preserve"> Beschreiben Sie in einem Satz, welches fachliche oder gesellschaftliche Problem adressiert wird.</w:t>
      </w:r>
    </w:p>
    <w:p w14:paraId="45454E8B" w14:textId="0FD8A66B" w:rsidR="000B0AD7" w:rsidRDefault="000B0AD7" w:rsidP="000370A0">
      <w:pPr>
        <w:numPr>
          <w:ilvl w:val="0"/>
          <w:numId w:val="9"/>
        </w:numPr>
        <w:spacing w:after="210" w:line="240" w:lineRule="atLeast"/>
      </w:pPr>
      <w:r>
        <w:rPr>
          <w:b/>
        </w:rPr>
        <w:t>Relevanz des Problems:</w:t>
      </w:r>
      <w:r>
        <w:rPr>
          <w:rFonts w:eastAsia="Georgia" w:cs="Georgia"/>
        </w:rPr>
        <w:t xml:space="preserve"> Erläutern Sie in einem weiteren Satz, warum dieses Problem wichtig bzw. dringlich ist (z.</w:t>
      </w:r>
      <w:r w:rsidR="006F0F1D">
        <w:t> </w:t>
      </w:r>
      <w:r>
        <w:rPr>
          <w:rFonts w:eastAsia="Georgia" w:cs="Georgia"/>
        </w:rPr>
        <w:t>B. wirtschaftliche, ökologische oder gesellschaftliche Auswirkungen).</w:t>
      </w:r>
    </w:p>
    <w:p w14:paraId="0EE30370" w14:textId="1312CAB5" w:rsidR="000B0AD7" w:rsidRDefault="000B0AD7" w:rsidP="000370A0">
      <w:pPr>
        <w:numPr>
          <w:ilvl w:val="0"/>
          <w:numId w:val="9"/>
        </w:numPr>
        <w:spacing w:after="210" w:line="240" w:lineRule="atLeast"/>
      </w:pPr>
      <w:r>
        <w:rPr>
          <w:b/>
        </w:rPr>
        <w:t>Neuigkeitswert des Vorhabens:</w:t>
      </w:r>
      <w:r>
        <w:rPr>
          <w:rFonts w:eastAsia="Georgia" w:cs="Georgia"/>
        </w:rPr>
        <w:t xml:space="preserve"> Stellen Sie in einem Satz dar, was Ihr Ansatz gegenüber dem Stand der Technik neu oder deutlich besser macht (z.</w:t>
      </w:r>
      <w:r w:rsidR="006F0F1D">
        <w:t> </w:t>
      </w:r>
      <w:r>
        <w:rPr>
          <w:rFonts w:eastAsia="Georgia" w:cs="Georgia"/>
        </w:rPr>
        <w:t>B. neuer methodischer Ansatz, neue Kombination, deutlich verbesserte Kennzahlen).</w:t>
      </w:r>
    </w:p>
    <w:p w14:paraId="3607AA78" w14:textId="02C6DDF6" w:rsidR="000B0AD7" w:rsidRDefault="000B0AD7" w:rsidP="000370A0">
      <w:pPr>
        <w:numPr>
          <w:ilvl w:val="0"/>
          <w:numId w:val="9"/>
        </w:numPr>
        <w:spacing w:after="210" w:line="240" w:lineRule="atLeast"/>
      </w:pPr>
      <w:r>
        <w:rPr>
          <w:b/>
        </w:rPr>
        <w:t>Zentrale Implikationen:</w:t>
      </w:r>
      <w:r>
        <w:rPr>
          <w:rFonts w:eastAsia="Georgia" w:cs="Georgia"/>
        </w:rPr>
        <w:t xml:space="preserve"> Beschreiben Sie in einem Satz, welche wesentlichen Ergebnisse und Wirkungen im Erfolgsfall zu erwarten sind (z.</w:t>
      </w:r>
      <w:r w:rsidR="006F0F1D">
        <w:t> </w:t>
      </w:r>
      <w:r>
        <w:rPr>
          <w:rFonts w:eastAsia="Georgia" w:cs="Georgia"/>
        </w:rPr>
        <w:t>B. Beitrag zu politischen Zielen, Anwendungsperspektiven, Transfermöglichkeiten).</w:t>
      </w:r>
    </w:p>
    <w:p w14:paraId="5F237BB5" w14:textId="77777777" w:rsidR="000B0AD7" w:rsidRDefault="000B0AD7" w:rsidP="000B0AD7">
      <w:pPr>
        <w:spacing w:after="210"/>
      </w:pPr>
      <w:r>
        <w:rPr>
          <w:rFonts w:eastAsia="Georgia" w:cs="Georgia"/>
        </w:rPr>
        <w:t>Anschließend können Sie diese vier Kernelemente bei Bedarf um kurze erläuternde Sätze ergänzen, sodass die Zusammenfassung insgesamt einen verständlichen Überblick über Problem, Lösungsansatz, Neuigkeitswert und erwartete Wirkung der Skizze gibt.</w:t>
      </w:r>
    </w:p>
    <w:p w14:paraId="6F4DBED8" w14:textId="77777777" w:rsidR="000B0AD7" w:rsidRDefault="000B0AD7" w:rsidP="006C05C8">
      <w:pPr>
        <w:pStyle w:val="berschrift4"/>
      </w:pPr>
      <w:bookmarkStart w:id="5" w:name="beispielhafte_zusammenfassung_mustertext"/>
      <w:r>
        <w:t>Beispielhafte Zusammenfassung (Mustertext):</w:t>
      </w:r>
      <w:bookmarkEnd w:id="5"/>
    </w:p>
    <w:p w14:paraId="149F5A7C" w14:textId="77777777" w:rsidR="000B0AD7" w:rsidRDefault="000B0AD7" w:rsidP="000B0AD7">
      <w:pPr>
        <w:spacing w:after="210"/>
        <w:ind w:left="630"/>
      </w:pPr>
      <w:r>
        <w:rPr>
          <w:rFonts w:eastAsia="Georgia" w:cs="Georgia"/>
          <w:color w:val="666666"/>
        </w:rPr>
        <w:t>Der steigende Strombedarf in deutschen Industriegebieten führt zunehmend zu Netzengpässen, die den Ausbau erneuerbarer Energien und die Versorgungssicherheit einschränken.</w:t>
      </w:r>
    </w:p>
    <w:p w14:paraId="405EFDD2" w14:textId="77777777" w:rsidR="000B0AD7" w:rsidRDefault="000B0AD7" w:rsidP="000B0AD7">
      <w:pPr>
        <w:spacing w:after="210"/>
        <w:ind w:left="630"/>
      </w:pPr>
      <w:r>
        <w:rPr>
          <w:rFonts w:eastAsia="Georgia" w:cs="Georgia"/>
          <w:color w:val="666666"/>
        </w:rPr>
        <w:t>Diese Engpässe verursachen hohe Redispatch-Kosten, behindern Investitionen in klimafreundliche Anlagen und gefährden die Erreichung nationaler Energie- und Klimaziele.</w:t>
      </w:r>
    </w:p>
    <w:p w14:paraId="173C32AA" w14:textId="77777777" w:rsidR="000B0AD7" w:rsidRDefault="000B0AD7" w:rsidP="000B0AD7">
      <w:pPr>
        <w:spacing w:after="210"/>
        <w:ind w:left="630"/>
      </w:pPr>
      <w:r>
        <w:rPr>
          <w:rFonts w:eastAsia="Georgia" w:cs="Georgia"/>
          <w:color w:val="666666"/>
        </w:rPr>
        <w:t>Das Vorhaben entwickelt ein neuartiges, datengetriebenes Flexibilitätsmanagement, das lokale Speicher, steuerbare Lasten und erneuerbare Erzeuger über ein gemeinsames Optimierungsverfahren koordiniert und damit deutlich über den aktuellen Stand der netzorientierten Betriebsführung hinausgeht.</w:t>
      </w:r>
    </w:p>
    <w:p w14:paraId="7B706145" w14:textId="77777777" w:rsidR="000B0AD7" w:rsidRDefault="000B0AD7" w:rsidP="000B0AD7">
      <w:pPr>
        <w:spacing w:after="210"/>
        <w:ind w:left="630"/>
      </w:pPr>
      <w:r>
        <w:rPr>
          <w:rFonts w:eastAsia="Georgia" w:cs="Georgia"/>
          <w:color w:val="666666"/>
        </w:rPr>
        <w:t>Im Erfolgsfall ermöglicht der Ansatz eine messbare Reduktion von Netzengpässen und CO₂‑Emissionen, senkt Systemkosten und schafft übertragbare Werkzeuge für Netzbetreiber und Unternehmen, um den Ausbau erneuerbarer Energien effizienter zu unterstützen.</w:t>
      </w:r>
    </w:p>
    <w:p w14:paraId="00E70576" w14:textId="04AA1799" w:rsidR="00DC5127" w:rsidRDefault="00AB1C17" w:rsidP="00B435C4">
      <w:pPr>
        <w:pStyle w:val="berschrift2"/>
      </w:pPr>
      <w:bookmarkStart w:id="6" w:name="_Toc218797191"/>
      <w:r w:rsidRPr="00AB1C17">
        <w:t>Bezug zu den förderpolitischen Zielen</w:t>
      </w:r>
      <w:bookmarkEnd w:id="6"/>
    </w:p>
    <w:p w14:paraId="562BF812" w14:textId="589026CF" w:rsidR="000B0AD7" w:rsidRDefault="000B0AD7" w:rsidP="000B0AD7">
      <w:pPr>
        <w:spacing w:after="210"/>
      </w:pPr>
      <w:r>
        <w:rPr>
          <w:rFonts w:eastAsia="Georgia" w:cs="Georgia"/>
        </w:rPr>
        <w:t xml:space="preserve">Beziehen Sie die Themenbereiche aus der </w:t>
      </w:r>
      <w:r w:rsidR="00903936" w:rsidRPr="00903936">
        <w:rPr>
          <w:rFonts w:eastAsia="Georgia" w:cs="Georgia"/>
        </w:rPr>
        <w:t>Förderbekanntmachung (siehe Abschnitt 2.1 bis 2.5)</w:t>
      </w:r>
      <w:r>
        <w:rPr>
          <w:rFonts w:eastAsia="Georgia" w:cs="Georgia"/>
        </w:rPr>
        <w:t xml:space="preserve"> konkret ein. Der Abschnitt sollte eine halbe Seite nicht überschreiten.</w:t>
      </w:r>
    </w:p>
    <w:p w14:paraId="6FD8B54F" w14:textId="0433192E" w:rsidR="000B0AD7" w:rsidRDefault="00903936" w:rsidP="000B0AD7">
      <w:pPr>
        <w:spacing w:after="210"/>
      </w:pPr>
      <w:r w:rsidRPr="00903936">
        <w:t>Eine Zuordnung zu den Missions- und Sprinterzielen des Energieforschungsprogramms wird separat erfragt und muss daher hier nicht erfolgen.</w:t>
      </w:r>
    </w:p>
    <w:p w14:paraId="76BDC8E6" w14:textId="0C6EEA8C" w:rsidR="00914A8F" w:rsidRDefault="00914A8F" w:rsidP="00B435C4">
      <w:pPr>
        <w:pStyle w:val="berschrift2"/>
      </w:pPr>
      <w:bookmarkStart w:id="7" w:name="_Toc218797192"/>
      <w:r w:rsidRPr="00914A8F">
        <w:lastRenderedPageBreak/>
        <w:t>Arbeitsziele</w:t>
      </w:r>
      <w:bookmarkEnd w:id="7"/>
    </w:p>
    <w:p w14:paraId="0B0EFE05" w14:textId="77777777" w:rsidR="00ED739A" w:rsidRDefault="00ED739A" w:rsidP="00ED739A">
      <w:pPr>
        <w:spacing w:after="210"/>
      </w:pPr>
      <w:r>
        <w:t>In diesem Abschnitt sind die mit dem Vorhaben angestrebten wissenschaftlichen und/oder technischen Arbeitsziele zu benennen. Die Ziele sollen zeigen, welche konkreten Ergebnisse im Projektverlauf erreicht werden sollen und wie sich diese vom aktuellen Stand der Technik abheben.</w:t>
      </w:r>
    </w:p>
    <w:p w14:paraId="5933AE80" w14:textId="77777777" w:rsidR="00ED739A" w:rsidRDefault="00ED739A" w:rsidP="00ED739A">
      <w:pPr>
        <w:spacing w:after="210"/>
      </w:pPr>
      <w:r>
        <w:t>Orientieren Sie sich dabei an folgenden Leitfragen:</w:t>
      </w:r>
    </w:p>
    <w:p w14:paraId="2EBA568B" w14:textId="77777777" w:rsidR="00ED739A" w:rsidRDefault="00ED739A" w:rsidP="000370A0">
      <w:pPr>
        <w:numPr>
          <w:ilvl w:val="0"/>
          <w:numId w:val="10"/>
        </w:numPr>
        <w:spacing w:line="240" w:lineRule="atLeast"/>
      </w:pPr>
      <w:r>
        <w:t>Was soll am Ende des Vorhabens fachlich oder technisch messbar anders oder besser sein?</w:t>
      </w:r>
    </w:p>
    <w:p w14:paraId="3D96D781" w14:textId="77777777" w:rsidR="00ED739A" w:rsidRDefault="00ED739A" w:rsidP="000370A0">
      <w:pPr>
        <w:numPr>
          <w:ilvl w:val="0"/>
          <w:numId w:val="10"/>
        </w:numPr>
        <w:spacing w:line="240" w:lineRule="atLeast"/>
      </w:pPr>
      <w:r>
        <w:rPr>
          <w:rFonts w:eastAsia="Georgia" w:cs="Georgia"/>
        </w:rPr>
        <w:t>Welche Zwischenschritte (Arbeitspakete) führen dorthin?</w:t>
      </w:r>
    </w:p>
    <w:p w14:paraId="5ED654DD" w14:textId="77777777" w:rsidR="00ED739A" w:rsidRDefault="00ED739A" w:rsidP="00ED739A">
      <w:pPr>
        <w:spacing w:after="210"/>
      </w:pPr>
      <w:r>
        <w:rPr>
          <w:rFonts w:eastAsia="Georgia" w:cs="Georgia"/>
        </w:rPr>
        <w:t>Mögliche Arten von Arbeitszielen sind zum Beispiel:</w:t>
      </w:r>
    </w:p>
    <w:p w14:paraId="5F829CCB" w14:textId="77777777" w:rsidR="00ED739A" w:rsidRDefault="00ED739A" w:rsidP="000370A0">
      <w:pPr>
        <w:numPr>
          <w:ilvl w:val="0"/>
          <w:numId w:val="11"/>
        </w:numPr>
        <w:spacing w:line="240" w:lineRule="atLeast"/>
      </w:pPr>
      <w:r>
        <w:t>In der angewandten Forschung: die Verbesserung bestimmter Werkstoffe, Verfahren oder Systeme</w:t>
      </w:r>
    </w:p>
    <w:p w14:paraId="30C5F0E9" w14:textId="77777777" w:rsidR="00ED739A" w:rsidRDefault="00ED739A" w:rsidP="000370A0">
      <w:pPr>
        <w:numPr>
          <w:ilvl w:val="0"/>
          <w:numId w:val="11"/>
        </w:numPr>
        <w:spacing w:line="240" w:lineRule="atLeast"/>
      </w:pPr>
      <w:r>
        <w:t>In der Entwicklung: die Konzeption, Realisierung und Erprobung eines Prototyps oder Demonstrators</w:t>
      </w:r>
    </w:p>
    <w:p w14:paraId="34B7FA54" w14:textId="55FBED53" w:rsidR="00ED739A" w:rsidRDefault="00ED739A" w:rsidP="00ED739A">
      <w:pPr>
        <w:spacing w:after="210"/>
      </w:pPr>
      <w:r>
        <w:rPr>
          <w:rFonts w:eastAsia="Georgia" w:cs="Georgia"/>
        </w:rPr>
        <w:t>Formulieren Sie die Ziele konkret und überprüfbar, um eine spätere Erfolgskontrolle zu ermöglichen (z.</w:t>
      </w:r>
      <w:r w:rsidR="006F0F1D">
        <w:t> </w:t>
      </w:r>
      <w:r>
        <w:rPr>
          <w:rFonts w:eastAsia="Georgia" w:cs="Georgia"/>
        </w:rPr>
        <w:t>B. „Steigerung der Effizienz um x %", „Reduktion der Kosten von x auf y", „Entwicklung eines Prototyps, der folgende Leistungsparameter erfüllt"). Der Abschnitt sollte maximal eine Seite umfassen und die Ziele klar und verständlich, ohne Schlagwörter oder unscharfe Formulierungen, beschreiben.</w:t>
      </w:r>
    </w:p>
    <w:p w14:paraId="110B40A2" w14:textId="77777777" w:rsidR="00ED739A" w:rsidRDefault="00ED739A" w:rsidP="00F63F4E">
      <w:pPr>
        <w:pStyle w:val="berschrift4"/>
      </w:pPr>
      <w:bookmarkStart w:id="8" w:name="beispielhafte_arbeitsziele_mustertext"/>
      <w:r>
        <w:t>Beispielhafte Arbeitsziele (Mustertext):</w:t>
      </w:r>
      <w:bookmarkEnd w:id="8"/>
    </w:p>
    <w:p w14:paraId="77BB51B4" w14:textId="77777777" w:rsidR="00ED739A" w:rsidRDefault="00ED739A" w:rsidP="000370A0">
      <w:pPr>
        <w:numPr>
          <w:ilvl w:val="0"/>
          <w:numId w:val="12"/>
        </w:numPr>
        <w:spacing w:after="210" w:line="240" w:lineRule="atLeast"/>
      </w:pPr>
      <w:r>
        <w:rPr>
          <w:rFonts w:eastAsia="Georgia" w:cs="Georgia"/>
        </w:rPr>
        <w:t>Entwicklung eines datengetriebenen Optimierungsverfahrens, das lokale Speicher, steuerbare Lasten und erneuerbare Erzeuger in einem Industriegebiet koordiniert und dabei nachweislich mindestens 20 % der heute auftretenden Netzengpässe vermeidet.</w:t>
      </w:r>
    </w:p>
    <w:p w14:paraId="683A51D6" w14:textId="77777777" w:rsidR="00ED739A" w:rsidRDefault="00ED739A" w:rsidP="000370A0">
      <w:pPr>
        <w:numPr>
          <w:ilvl w:val="0"/>
          <w:numId w:val="12"/>
        </w:numPr>
        <w:spacing w:after="210" w:line="240" w:lineRule="atLeast"/>
      </w:pPr>
      <w:r>
        <w:rPr>
          <w:rFonts w:eastAsia="Georgia" w:cs="Georgia"/>
        </w:rPr>
        <w:t xml:space="preserve">Implementierung und Erprobung </w:t>
      </w:r>
      <w:proofErr w:type="gramStart"/>
      <w:r>
        <w:rPr>
          <w:rFonts w:eastAsia="Georgia" w:cs="Georgia"/>
        </w:rPr>
        <w:t>eines Software</w:t>
      </w:r>
      <w:proofErr w:type="gramEnd"/>
      <w:r>
        <w:rPr>
          <w:rFonts w:eastAsia="Georgia" w:cs="Georgia"/>
        </w:rPr>
        <w:t>‑Prototyps in einer realitätsnahen Testumgebung mit mindestens drei unterschiedlichen Industriestandorten, um die Übertragbarkeit des Ansatzes zu demonstrieren.</w:t>
      </w:r>
    </w:p>
    <w:p w14:paraId="20626ADE" w14:textId="77777777" w:rsidR="00ED739A" w:rsidRDefault="00ED739A" w:rsidP="000370A0">
      <w:pPr>
        <w:numPr>
          <w:ilvl w:val="0"/>
          <w:numId w:val="12"/>
        </w:numPr>
        <w:spacing w:after="210" w:line="240" w:lineRule="atLeast"/>
      </w:pPr>
      <w:r>
        <w:rPr>
          <w:rFonts w:eastAsia="Georgia" w:cs="Georgia"/>
        </w:rPr>
        <w:t>Nachweis einer Reduktion der CO₂‑Emissionen um mindestens 10 % im Vergleich zum heutigen Netzbetrieb durch simulationsgestützte Szenarien-Rechnungen.</w:t>
      </w:r>
    </w:p>
    <w:p w14:paraId="36BBA9D8" w14:textId="5175AC46" w:rsidR="00ED739A" w:rsidRPr="00ED739A" w:rsidRDefault="00ED739A" w:rsidP="000370A0">
      <w:pPr>
        <w:numPr>
          <w:ilvl w:val="0"/>
          <w:numId w:val="12"/>
        </w:numPr>
        <w:spacing w:after="210" w:line="240" w:lineRule="atLeast"/>
      </w:pPr>
      <w:r>
        <w:rPr>
          <w:rFonts w:eastAsia="Georgia" w:cs="Georgia"/>
        </w:rPr>
        <w:t xml:space="preserve">Erarbeitung eines übertragbaren Handlungskonzepts für Netzbetreiber und Unternehmen (Leitfaden), </w:t>
      </w:r>
      <w:proofErr w:type="gramStart"/>
      <w:r>
        <w:rPr>
          <w:rFonts w:eastAsia="Georgia" w:cs="Georgia"/>
        </w:rPr>
        <w:t>das</w:t>
      </w:r>
      <w:proofErr w:type="gramEnd"/>
      <w:r>
        <w:rPr>
          <w:rFonts w:eastAsia="Georgia" w:cs="Georgia"/>
        </w:rPr>
        <w:t xml:space="preserve"> die technischen Ergebnisse in konkrete Einsatzempfehlungen und organisatorische Schritte übersetzt.</w:t>
      </w:r>
    </w:p>
    <w:p w14:paraId="16DFC311" w14:textId="6782AED9" w:rsidR="00744762" w:rsidRPr="00F83DDF" w:rsidRDefault="00744762" w:rsidP="00ED739A">
      <w:pPr>
        <w:pStyle w:val="berschrift1"/>
      </w:pPr>
      <w:bookmarkStart w:id="9" w:name="_Toc218797193"/>
      <w:r w:rsidRPr="00F83DDF">
        <w:t>Stand der Wissenschaft und Technik</w:t>
      </w:r>
      <w:r w:rsidR="00C4569A" w:rsidRPr="00F83DDF">
        <w:t>; bisherige Arbeiten</w:t>
      </w:r>
      <w:bookmarkEnd w:id="9"/>
    </w:p>
    <w:p w14:paraId="214B0E56" w14:textId="77777777" w:rsidR="00744762" w:rsidRPr="00F83DDF" w:rsidRDefault="00744762" w:rsidP="000370A0">
      <w:pPr>
        <w:pStyle w:val="berschrift2"/>
        <w:numPr>
          <w:ilvl w:val="1"/>
          <w:numId w:val="7"/>
        </w:numPr>
      </w:pPr>
      <w:bookmarkStart w:id="10" w:name="_Toc218797194"/>
      <w:r w:rsidRPr="00F83DDF">
        <w:t>Stand der Wissenschaft und Technik</w:t>
      </w:r>
      <w:bookmarkEnd w:id="10"/>
    </w:p>
    <w:p w14:paraId="01AE7657" w14:textId="77777777" w:rsidR="00027E89" w:rsidRDefault="00027E89" w:rsidP="00027E89">
      <w:pPr>
        <w:spacing w:after="210"/>
      </w:pPr>
      <w:r>
        <w:t xml:space="preserve">Stellen Sie den </w:t>
      </w:r>
      <w:r>
        <w:rPr>
          <w:b/>
        </w:rPr>
        <w:t>aktuellen Stand der Wissenschaft und Technik</w:t>
      </w:r>
      <w:r>
        <w:rPr>
          <w:rFonts w:eastAsia="Georgia" w:cs="Georgia"/>
        </w:rPr>
        <w:t xml:space="preserve"> auf den für Ihr Vorhaben relevanten Arbeitsgebieten prägnant dar. Zeigen Sie auf, welche Ansätze, Verfahren oder Technologien derzeit national und international etabliert sind und wo es noch offene Fragen oder Grenzen gibt.</w:t>
      </w:r>
    </w:p>
    <w:p w14:paraId="1CFEA473" w14:textId="77777777" w:rsidR="00027E89" w:rsidRDefault="00027E89" w:rsidP="00027E89">
      <w:pPr>
        <w:spacing w:after="210"/>
      </w:pPr>
      <w:r>
        <w:rPr>
          <w:rFonts w:eastAsia="Georgia" w:cs="Georgia"/>
        </w:rPr>
        <w:t>Stützen Sie Ihre Darstellung auf:</w:t>
      </w:r>
    </w:p>
    <w:p w14:paraId="6FF79622" w14:textId="77777777" w:rsidR="00027E89" w:rsidRDefault="00027E89" w:rsidP="000370A0">
      <w:pPr>
        <w:numPr>
          <w:ilvl w:val="0"/>
          <w:numId w:val="13"/>
        </w:numPr>
        <w:spacing w:line="240" w:lineRule="atLeast"/>
      </w:pPr>
      <w:r>
        <w:rPr>
          <w:rFonts w:eastAsia="Georgia" w:cs="Georgia"/>
        </w:rPr>
        <w:t>Fachliteratur (Artikel, Monografien, Übersichtsarbeiten)</w:t>
      </w:r>
    </w:p>
    <w:p w14:paraId="08479CB4" w14:textId="77777777" w:rsidR="00027E89" w:rsidRDefault="00027E89" w:rsidP="000370A0">
      <w:pPr>
        <w:numPr>
          <w:ilvl w:val="0"/>
          <w:numId w:val="13"/>
        </w:numPr>
        <w:spacing w:line="240" w:lineRule="atLeast"/>
      </w:pPr>
      <w:r>
        <w:lastRenderedPageBreak/>
        <w:t>Patente und Schutzrechtsanmeldungen</w:t>
      </w:r>
    </w:p>
    <w:p w14:paraId="3E534CBA" w14:textId="6D31BACB" w:rsidR="00027E89" w:rsidRDefault="00027E89" w:rsidP="000370A0">
      <w:pPr>
        <w:numPr>
          <w:ilvl w:val="0"/>
          <w:numId w:val="13"/>
        </w:numPr>
        <w:spacing w:line="240" w:lineRule="atLeast"/>
      </w:pPr>
      <w:r>
        <w:rPr>
          <w:rFonts w:eastAsia="Georgia" w:cs="Georgia"/>
        </w:rPr>
        <w:t>Abschlussberichte abgeschlossener oder laufender Forschungs- und Entwicklungsprojekte (z.</w:t>
      </w:r>
      <w:r w:rsidR="006F0F1D">
        <w:t> </w:t>
      </w:r>
      <w:r>
        <w:rPr>
          <w:rFonts w:eastAsia="Georgia" w:cs="Georgia"/>
        </w:rPr>
        <w:t>B. über die Technische Informationsbibliothek Hannover, TIB</w:t>
      </w:r>
      <w:r w:rsidR="00903936" w:rsidRPr="00903936">
        <w:rPr>
          <w:rFonts w:eastAsia="Georgia" w:cs="Georgia"/>
        </w:rPr>
        <w:t xml:space="preserve">) sowie </w:t>
      </w:r>
      <w:hyperlink r:id="rId10" w:history="1">
        <w:r w:rsidR="00903936" w:rsidRPr="000D754A">
          <w:rPr>
            <w:rStyle w:val="Hyperlink"/>
            <w:rFonts w:eastAsia="Georgia" w:cs="Georgia"/>
          </w:rPr>
          <w:t>www.enargus.de</w:t>
        </w:r>
      </w:hyperlink>
      <w:r w:rsidR="00903936">
        <w:rPr>
          <w:rFonts w:eastAsia="Georgia" w:cs="Georgia"/>
        </w:rPr>
        <w:t xml:space="preserve"> </w:t>
      </w:r>
      <w:r w:rsidR="00903936" w:rsidRPr="00903936">
        <w:rPr>
          <w:rFonts w:eastAsia="Georgia" w:cs="Georgia"/>
        </w:rPr>
        <w:t>für laufende und abgeschlossene Projekte der Energieforschung. Sofern ein Bezug zu Förderprojekten hergestellt wird, ist das Förderkennzeichen anzugeben.</w:t>
      </w:r>
    </w:p>
    <w:p w14:paraId="1CB36346" w14:textId="77777777" w:rsidR="00027E89" w:rsidRDefault="00027E89" w:rsidP="00027E89">
      <w:pPr>
        <w:spacing w:after="210"/>
      </w:pPr>
      <w:r>
        <w:rPr>
          <w:rFonts w:eastAsia="Georgia" w:cs="Georgia"/>
        </w:rPr>
        <w:t>Gehen Sie insbesondere darauf ein, ob und inwieweit Fragestellungen Ihres Vorhabens bereits Gegenstand anderer Forschungen, Entwicklungen oder Patente waren (Abgrenzung zu bereits erfolgten Arbeiten, Vermeidung von Doppelförderung), und ob bestehende Schutzrechte einer späteren Verwertung der Ergebnisse entgegenstehen oder berücksichtigt werden müssen.</w:t>
      </w:r>
    </w:p>
    <w:p w14:paraId="28F436E5" w14:textId="77777777" w:rsidR="00027E89" w:rsidRDefault="00027E89" w:rsidP="00027E89">
      <w:pPr>
        <w:spacing w:after="210"/>
      </w:pPr>
      <w:r>
        <w:rPr>
          <w:rFonts w:eastAsia="Georgia" w:cs="Georgia"/>
        </w:rPr>
        <w:t xml:space="preserve">Beziehen Sie – soweit möglich – </w:t>
      </w:r>
      <w:r>
        <w:rPr>
          <w:b/>
        </w:rPr>
        <w:t>elektronische Quellen und Datenbanken</w:t>
      </w:r>
      <w:r>
        <w:rPr>
          <w:rFonts w:eastAsia="Georgia" w:cs="Georgia"/>
        </w:rPr>
        <w:t xml:space="preserve"> ein und zitieren Sie zentrale Arbeiten so, dass der Bezug zu Ihrem Vorhaben klar nachvollziehbar ist. Halten Sie den Abschnitt prägnant: Er soll eine logische Herleitung Ihrer Projektidee aus dem bestehenden Wissens- und Technikstand ermöglichen, ohne ein vollständiges Lehrbuchkapitel zu ersetzen.</w:t>
      </w:r>
    </w:p>
    <w:p w14:paraId="47CD7783" w14:textId="389C6EB7" w:rsidR="00744762" w:rsidRDefault="00027E89" w:rsidP="00B435C4">
      <w:pPr>
        <w:pStyle w:val="berschrift2"/>
      </w:pPr>
      <w:bookmarkStart w:id="11" w:name="_Toc218797195"/>
      <w:r w:rsidRPr="00027E89">
        <w:rPr>
          <w:lang w:eastAsia="de-DE"/>
        </w:rPr>
        <w:t>Innovationsgehalt und Forschungsrisiko</w:t>
      </w:r>
      <w:bookmarkEnd w:id="11"/>
    </w:p>
    <w:p w14:paraId="597CF448" w14:textId="77777777" w:rsidR="00027E89" w:rsidRDefault="00027E89" w:rsidP="00027E89">
      <w:pPr>
        <w:pStyle w:val="berschrift4"/>
      </w:pPr>
      <w:bookmarkStart w:id="12" w:name="innovationsgehalt"/>
      <w:r>
        <w:t>Innovationsgehalt</w:t>
      </w:r>
      <w:bookmarkEnd w:id="12"/>
    </w:p>
    <w:p w14:paraId="29B461C6" w14:textId="77777777" w:rsidR="00027E89" w:rsidRDefault="00027E89" w:rsidP="00027E89">
      <w:pPr>
        <w:spacing w:after="210"/>
      </w:pPr>
      <w:r>
        <w:rPr>
          <w:rFonts w:eastAsia="Georgia" w:cs="Georgia"/>
        </w:rPr>
        <w:t>Beschreiben Sie, worin der Fortschritt gegenüber dem Stand der Technik besteht. Gehen Sie insbesondere auf folgende Punkte ein:</w:t>
      </w:r>
    </w:p>
    <w:p w14:paraId="0817A6D3" w14:textId="4C38CF19" w:rsidR="00027E89" w:rsidRDefault="00027E89" w:rsidP="000370A0">
      <w:pPr>
        <w:numPr>
          <w:ilvl w:val="0"/>
          <w:numId w:val="14"/>
        </w:numPr>
        <w:spacing w:line="240" w:lineRule="atLeast"/>
      </w:pPr>
      <w:r>
        <w:rPr>
          <w:b/>
        </w:rPr>
        <w:t>Neuheit, Mehrwert und Fortschritt:</w:t>
      </w:r>
      <w:r>
        <w:rPr>
          <w:rFonts w:eastAsia="Georgia" w:cs="Georgia"/>
        </w:rPr>
        <w:t xml:space="preserve"> Neuheit und Alleinstellungsmerkmal (z.</w:t>
      </w:r>
      <w:r w:rsidR="006F0F1D">
        <w:t> </w:t>
      </w:r>
      <w:r>
        <w:rPr>
          <w:rFonts w:eastAsia="Georgia" w:cs="Georgia"/>
        </w:rPr>
        <w:t>B. neue Methoden, neue Kombination bestehender Ansätze, deutlich verbesserte Leistungskennzahlen)</w:t>
      </w:r>
    </w:p>
    <w:p w14:paraId="0E67A17B" w14:textId="77777777" w:rsidR="00027E89" w:rsidRDefault="00027E89" w:rsidP="000370A0">
      <w:pPr>
        <w:numPr>
          <w:ilvl w:val="0"/>
          <w:numId w:val="14"/>
        </w:numPr>
        <w:spacing w:line="240" w:lineRule="atLeast"/>
      </w:pPr>
      <w:r>
        <w:rPr>
          <w:b/>
        </w:rPr>
        <w:t>Lösungsansatz und zentrale Herausforderungen:</w:t>
      </w:r>
      <w:r>
        <w:rPr>
          <w:rFonts w:eastAsia="Georgia" w:cs="Georgia"/>
        </w:rPr>
        <w:t xml:space="preserve"> Beschreiben Sie Ihren gewählten Ansatz und erläutern Sie, warum er gegenüber bestehenden Lösungen erfolgversprechend ist.</w:t>
      </w:r>
    </w:p>
    <w:p w14:paraId="38AAA155" w14:textId="77777777" w:rsidR="00027E89" w:rsidRDefault="00027E89" w:rsidP="00027E89">
      <w:pPr>
        <w:pStyle w:val="berschrift4"/>
      </w:pPr>
      <w:bookmarkStart w:id="13" w:name="forschungsrisiko_und_umsetzbarkeit"/>
      <w:r>
        <w:t>Forschungsrisiko und Umsetzbarkeit</w:t>
      </w:r>
      <w:bookmarkEnd w:id="13"/>
    </w:p>
    <w:p w14:paraId="04FC15D2" w14:textId="77777777" w:rsidR="00027E89" w:rsidRDefault="00027E89" w:rsidP="00027E89">
      <w:pPr>
        <w:spacing w:after="210"/>
      </w:pPr>
      <w:r>
        <w:rPr>
          <w:rFonts w:eastAsia="Georgia" w:cs="Georgia"/>
        </w:rPr>
        <w:t>Stellen Sie dar, wie anspruchsvoll die geplante Entwicklung ist und wie realistisch ihre Umsetzung eingeschätzt wird:</w:t>
      </w:r>
    </w:p>
    <w:p w14:paraId="55DDC7E5" w14:textId="77777777" w:rsidR="00027E89" w:rsidRDefault="00027E89" w:rsidP="000370A0">
      <w:pPr>
        <w:numPr>
          <w:ilvl w:val="0"/>
          <w:numId w:val="15"/>
        </w:numPr>
        <w:spacing w:line="240" w:lineRule="atLeast"/>
      </w:pPr>
      <w:r>
        <w:rPr>
          <w:rFonts w:eastAsia="Georgia" w:cs="Georgia"/>
        </w:rPr>
        <w:t xml:space="preserve">Start‑ und Ziel‑TRL (Technology </w:t>
      </w:r>
      <w:proofErr w:type="spellStart"/>
      <w:r>
        <w:rPr>
          <w:rFonts w:eastAsia="Georgia" w:cs="Georgia"/>
        </w:rPr>
        <w:t>Readiness</w:t>
      </w:r>
      <w:proofErr w:type="spellEnd"/>
      <w:r>
        <w:rPr>
          <w:rFonts w:eastAsia="Georgia" w:cs="Georgia"/>
        </w:rPr>
        <w:t xml:space="preserve"> Level) innerhalb des Projekts</w:t>
      </w:r>
    </w:p>
    <w:p w14:paraId="384A7548" w14:textId="77777777" w:rsidR="00027E89" w:rsidRDefault="00027E89" w:rsidP="000370A0">
      <w:pPr>
        <w:numPr>
          <w:ilvl w:val="0"/>
          <w:numId w:val="15"/>
        </w:numPr>
        <w:spacing w:line="240" w:lineRule="atLeast"/>
      </w:pPr>
      <w:r>
        <w:t>Wesentliche fachliche, technische oder organisatorische Risiken</w:t>
      </w:r>
    </w:p>
    <w:p w14:paraId="1B8223E0" w14:textId="77777777" w:rsidR="00027E89" w:rsidRDefault="00027E89" w:rsidP="000370A0">
      <w:pPr>
        <w:numPr>
          <w:ilvl w:val="0"/>
          <w:numId w:val="15"/>
        </w:numPr>
        <w:spacing w:line="240" w:lineRule="atLeast"/>
      </w:pPr>
      <w:r>
        <w:rPr>
          <w:rFonts w:eastAsia="Georgia" w:cs="Georgia"/>
        </w:rPr>
        <w:t>Geplante Gegenmaßnahmen und Alternativpfade (Risikomanagement)</w:t>
      </w:r>
    </w:p>
    <w:p w14:paraId="6AA6FE3F" w14:textId="77777777" w:rsidR="00027E89" w:rsidRDefault="00027E89" w:rsidP="00027E89">
      <w:pPr>
        <w:spacing w:after="210"/>
      </w:pPr>
      <w:r>
        <w:rPr>
          <w:rFonts w:eastAsia="Georgia" w:cs="Georgia"/>
        </w:rPr>
        <w:t>Die Darstellung soll klar strukturiert sein, sodass erkennbar ist, dass die Projektpartner die relevanten fachlichen Entwicklungen und Risiken überblicken. Der Umfang richtet sich nach der Komplexität des Vorhabens; bei kleineren Projekten kann eine halbe Seite ausreichen, bei großen Verbundvorhaben können bis zu zwei Seiten erforderlich sein.</w:t>
      </w:r>
    </w:p>
    <w:p w14:paraId="681672C1" w14:textId="0BAD0DAE" w:rsidR="00027E89" w:rsidRDefault="00027E89" w:rsidP="00027E89">
      <w:pPr>
        <w:pStyle w:val="berschrift2"/>
      </w:pPr>
      <w:bookmarkStart w:id="14" w:name="_Toc218797196"/>
      <w:r w:rsidRPr="00027E89">
        <w:t>Bisherige Arbeiten</w:t>
      </w:r>
      <w:bookmarkEnd w:id="14"/>
    </w:p>
    <w:p w14:paraId="2BA253C4" w14:textId="77777777" w:rsidR="00027E89" w:rsidRDefault="00027E89" w:rsidP="00027E89">
      <w:pPr>
        <w:spacing w:after="210"/>
      </w:pPr>
      <w:r>
        <w:rPr>
          <w:rFonts w:eastAsia="Georgia" w:cs="Georgia"/>
        </w:rPr>
        <w:t>Stellen Sie die bisherigen Arbeiten aller vorgesehenen Projektpartner dar. Eine Darstellung getrennt nach Partnern ist in der Regel vorteilhaft für die Übersichtlichkeit. Die Angaben können in Stichpunkten oder in kurzen Absätzen erfolgen und sollten – soweit möglich – durch zwei bis drei einschlägige Veröffentlichungen oder Referenzprojekte je Partner belegt werden.</w:t>
      </w:r>
    </w:p>
    <w:p w14:paraId="0D745E3F" w14:textId="77777777" w:rsidR="00027E89" w:rsidRDefault="00027E89" w:rsidP="00027E89">
      <w:pPr>
        <w:spacing w:after="210"/>
      </w:pPr>
      <w:r>
        <w:t>Gehen Sie pro Partner insbesondere auf folgende Punkte ein:</w:t>
      </w:r>
    </w:p>
    <w:p w14:paraId="44505AC6" w14:textId="2B297C0A" w:rsidR="00027E89" w:rsidRDefault="00027E89" w:rsidP="000370A0">
      <w:pPr>
        <w:numPr>
          <w:ilvl w:val="0"/>
          <w:numId w:val="16"/>
        </w:numPr>
        <w:spacing w:line="240" w:lineRule="atLeast"/>
      </w:pPr>
      <w:r>
        <w:rPr>
          <w:b/>
        </w:rPr>
        <w:lastRenderedPageBreak/>
        <w:t>Fachliche Expertise und Erfahrungen:</w:t>
      </w:r>
      <w:r>
        <w:rPr>
          <w:rFonts w:eastAsia="Georgia" w:cs="Georgia"/>
        </w:rPr>
        <w:t xml:space="preserve"> Wissenschaftlich‑fachliche Kompetenz zur Erreichung der Vorhabenziele (z</w:t>
      </w:r>
      <w:r w:rsidR="006F0F1D">
        <w:rPr>
          <w:rFonts w:eastAsia="Georgia" w:cs="Georgia"/>
        </w:rPr>
        <w:t>.</w:t>
      </w:r>
      <w:r w:rsidR="006F0F1D">
        <w:t> </w:t>
      </w:r>
      <w:r>
        <w:rPr>
          <w:rFonts w:eastAsia="Georgia" w:cs="Georgia"/>
        </w:rPr>
        <w:t>B. relevante Themen, Methoden, Anwendungsfelder)</w:t>
      </w:r>
    </w:p>
    <w:p w14:paraId="59B72722" w14:textId="77777777" w:rsidR="00027E89" w:rsidRDefault="00027E89" w:rsidP="000370A0">
      <w:pPr>
        <w:numPr>
          <w:ilvl w:val="0"/>
          <w:numId w:val="16"/>
        </w:numPr>
        <w:spacing w:line="240" w:lineRule="atLeast"/>
      </w:pPr>
      <w:r>
        <w:rPr>
          <w:b/>
        </w:rPr>
        <w:t>Rollen und Verantwortlichkeiten im Projekt:</w:t>
      </w:r>
      <w:r>
        <w:rPr>
          <w:rFonts w:eastAsia="Georgia" w:cs="Georgia"/>
        </w:rPr>
        <w:t xml:space="preserve"> Geplante Aufgaben des Partners im Vorhaben und Beitrag zur Komplementarität im Konsortium</w:t>
      </w:r>
    </w:p>
    <w:p w14:paraId="62652EF2" w14:textId="77777777" w:rsidR="00027E89" w:rsidRDefault="00027E89" w:rsidP="000370A0">
      <w:pPr>
        <w:numPr>
          <w:ilvl w:val="0"/>
          <w:numId w:val="16"/>
        </w:numPr>
        <w:spacing w:line="240" w:lineRule="atLeast"/>
      </w:pPr>
      <w:r>
        <w:rPr>
          <w:b/>
        </w:rPr>
        <w:t>Einschlägige Referenzen:</w:t>
      </w:r>
      <w:r>
        <w:t xml:space="preserve"> Wichtige Publikationen, abgeschlossene oder laufende Projekte, industrielle Anwendungen oder Dienstleistungen, die den Beitrag zum Vorhaben untermauern</w:t>
      </w:r>
    </w:p>
    <w:p w14:paraId="5EC6F3D2" w14:textId="77777777" w:rsidR="00027E89" w:rsidRDefault="00027E89" w:rsidP="00027E89">
      <w:pPr>
        <w:spacing w:after="210"/>
      </w:pPr>
      <w:r>
        <w:rPr>
          <w:rFonts w:eastAsia="Georgia" w:cs="Georgia"/>
        </w:rPr>
        <w:t>Der Umfang der Darstellung richtet sich nach der Größe des Vorhabens; in der Regel sollte für jeden Partner mindestens ein Absatz vorgesehen werden. Auch wichtige assoziierte Partner (beteiligte Organisationen ohne eigene Förderung, die für die Zielerreichung notwendig sind) sind mit ihrer Rolle und ihren Aufgaben im Projekt kurz zu erläutern.</w:t>
      </w:r>
    </w:p>
    <w:p w14:paraId="1184AD70" w14:textId="77777777" w:rsidR="00027E89" w:rsidRPr="00483A70" w:rsidRDefault="00027E89" w:rsidP="00483A70">
      <w:pPr>
        <w:rPr>
          <w:rStyle w:val="Fett"/>
        </w:rPr>
      </w:pPr>
      <w:r w:rsidRPr="00483A70">
        <w:rPr>
          <w:rStyle w:val="Fett"/>
        </w:rPr>
        <w:t>Die projektspezifische Benennung von Frauen in Führungspositionen, als Koordinatorinnen oder Projektbearbeiterinnen der einzelnen Projektpartner ist ausdrücklich erwünscht.</w:t>
      </w:r>
    </w:p>
    <w:p w14:paraId="7F0B4F2C" w14:textId="5FF27681" w:rsidR="00E858B8" w:rsidRDefault="00E858B8" w:rsidP="00B435C4">
      <w:pPr>
        <w:pStyle w:val="berschrift1"/>
      </w:pPr>
      <w:bookmarkStart w:id="15" w:name="_Toc218797197"/>
      <w:r w:rsidRPr="00E858B8">
        <w:t>Arbeitsplan</w:t>
      </w:r>
      <w:bookmarkEnd w:id="15"/>
    </w:p>
    <w:p w14:paraId="6C861C75" w14:textId="77777777" w:rsidR="00027E89" w:rsidRDefault="00027E89" w:rsidP="00027E89">
      <w:pPr>
        <w:spacing w:after="210"/>
      </w:pPr>
      <w:r>
        <w:rPr>
          <w:rFonts w:eastAsia="Georgia" w:cs="Georgia"/>
        </w:rPr>
        <w:t>Der Arbeitsplan beschreibt, wie die im Vorhaben angestrebten Ziele inhaltlich, organisatorisch und ressourcenseitig erreicht werden sollen. Er gliedert das Projekt in Arbeitspakete, ordnet diese den beteiligten Partnern zu und stellt den erforderlichen Einsatz von Personal‑ und Sachmitteln dar. Die folgenden Unterabschnitte (Arbeitsschwerpunkte, Arbeitsteilung und Ressourcen) bauen dabei aufeinander auf und sollen ein konsistentes Gesamtbild der Projektplanung ergeben.</w:t>
      </w:r>
    </w:p>
    <w:p w14:paraId="288B0955" w14:textId="77777777" w:rsidR="0040260E" w:rsidRPr="0040260E" w:rsidRDefault="0040260E" w:rsidP="0040260E">
      <w:pPr>
        <w:pStyle w:val="berschrift2"/>
      </w:pPr>
      <w:bookmarkStart w:id="16" w:name="_Toc218797198"/>
      <w:r w:rsidRPr="0040260E">
        <w:t>Arbeitsschwerpunkte</w:t>
      </w:r>
      <w:bookmarkEnd w:id="16"/>
    </w:p>
    <w:p w14:paraId="20C43B07" w14:textId="77777777" w:rsidR="00027E89" w:rsidRDefault="00027E89" w:rsidP="00027E89">
      <w:pPr>
        <w:spacing w:after="210"/>
      </w:pPr>
      <w:r>
        <w:rPr>
          <w:rFonts w:eastAsia="Georgia" w:cs="Georgia"/>
        </w:rPr>
        <w:t>Beschreiben Sie in diesem Abschnitt die Arbeitsschwerpunkte Ihrer Projektidee. Stellen Sie dar, in welche Arbeitspakete (AP) das Vorhaben gegliedert ist, welche Ziele jeweils verfolgt werden und wie diese zeitlich und inhaltlich zusammenwirken. Die Darstellung soll so strukturiert sein, dass der rote Faden des Projekts und die Zielführung der geplanten Arbeiten erkennbar werden.</w:t>
      </w:r>
    </w:p>
    <w:p w14:paraId="231940EE" w14:textId="77777777" w:rsidR="00027E89" w:rsidRDefault="00027E89" w:rsidP="00027E89">
      <w:pPr>
        <w:spacing w:after="210"/>
      </w:pPr>
      <w:r>
        <w:t>Gehen Sie pro Arbeitspaket insbesondere auf folgende Punkte ein:</w:t>
      </w:r>
    </w:p>
    <w:p w14:paraId="1ADCA595" w14:textId="77777777" w:rsidR="00027E89" w:rsidRDefault="00027E89" w:rsidP="000370A0">
      <w:pPr>
        <w:numPr>
          <w:ilvl w:val="0"/>
          <w:numId w:val="17"/>
        </w:numPr>
        <w:spacing w:line="240" w:lineRule="atLeast"/>
      </w:pPr>
      <w:r>
        <w:rPr>
          <w:b/>
        </w:rPr>
        <w:t>Arbeitspaket‑Beschreibung und Verantwortlichkeit:</w:t>
      </w:r>
      <w:r>
        <w:rPr>
          <w:rFonts w:eastAsia="Georgia" w:cs="Georgia"/>
        </w:rPr>
        <w:t xml:space="preserve"> Kurze inhaltliche Beschreibung des AP (Ziel, zentrale Aktivitäten) und Angabe des verantwortlichen Partners.</w:t>
      </w:r>
    </w:p>
    <w:p w14:paraId="1DC904AC" w14:textId="77777777" w:rsidR="00027E89" w:rsidRDefault="00027E89" w:rsidP="000370A0">
      <w:pPr>
        <w:numPr>
          <w:ilvl w:val="0"/>
          <w:numId w:val="17"/>
        </w:numPr>
        <w:spacing w:line="240" w:lineRule="atLeast"/>
      </w:pPr>
      <w:r>
        <w:rPr>
          <w:b/>
        </w:rPr>
        <w:t>Geplanter Arbeitsablauf:</w:t>
      </w:r>
      <w:r>
        <w:rPr>
          <w:rFonts w:eastAsia="Georgia" w:cs="Georgia"/>
        </w:rPr>
        <w:t xml:space="preserve"> Wichtigste Einzelschritte im AP, einschließlich wesentlicher Zwischenziele, möglicher Risiken und vorgesehener Lösungswege.</w:t>
      </w:r>
    </w:p>
    <w:p w14:paraId="43C4EF29" w14:textId="21C20658" w:rsidR="00027E89" w:rsidRDefault="00027E89" w:rsidP="000370A0">
      <w:pPr>
        <w:numPr>
          <w:ilvl w:val="0"/>
          <w:numId w:val="17"/>
        </w:numPr>
        <w:spacing w:line="240" w:lineRule="atLeast"/>
      </w:pPr>
      <w:r>
        <w:rPr>
          <w:b/>
        </w:rPr>
        <w:t>Zeitlicher Verlauf:</w:t>
      </w:r>
      <w:r>
        <w:rPr>
          <w:rFonts w:eastAsia="Georgia" w:cs="Georgia"/>
        </w:rPr>
        <w:t xml:space="preserve"> Start‑ und </w:t>
      </w:r>
      <w:proofErr w:type="spellStart"/>
      <w:r>
        <w:rPr>
          <w:rFonts w:eastAsia="Georgia" w:cs="Georgia"/>
        </w:rPr>
        <w:t>End</w:t>
      </w:r>
      <w:r w:rsidR="008577D9">
        <w:t>monat</w:t>
      </w:r>
      <w:proofErr w:type="spellEnd"/>
      <w:r>
        <w:rPr>
          <w:rFonts w:eastAsia="Georgia" w:cs="Georgia"/>
        </w:rPr>
        <w:t xml:space="preserve"> des AP</w:t>
      </w:r>
      <w:r w:rsidR="008577D9">
        <w:t xml:space="preserve"> (</w:t>
      </w:r>
      <w:r w:rsidR="008577D9" w:rsidRPr="008577D9">
        <w:t>z. B.</w:t>
      </w:r>
      <w:r w:rsidR="008577D9">
        <w:t xml:space="preserve"> M1 bis M36)</w:t>
      </w:r>
      <w:r>
        <w:rPr>
          <w:rFonts w:eastAsia="Georgia" w:cs="Georgia"/>
        </w:rPr>
        <w:t xml:space="preserve"> sowie Einordnung in den Gesamtzeitplan (siehe Tabelle 1); Zuordnung zu relevanten Meilensteinen </w:t>
      </w:r>
      <w:r w:rsidR="008577D9">
        <w:t xml:space="preserve">(MS) </w:t>
      </w:r>
      <w:r>
        <w:rPr>
          <w:rFonts w:eastAsia="Georgia" w:cs="Georgia"/>
        </w:rPr>
        <w:t>und ggf. Abbruchkriterien, die zur Anpassung oder Beendigung des Projekts führen könnten.</w:t>
      </w:r>
    </w:p>
    <w:p w14:paraId="7517C5F8" w14:textId="77777777" w:rsidR="00027E89" w:rsidRDefault="00027E89" w:rsidP="00027E89">
      <w:pPr>
        <w:spacing w:after="210"/>
      </w:pPr>
      <w:r>
        <w:t>Die Arbeitspakete sollten in einer logisch aufeinander aufbauenden Reihenfolge beschrieben werden. Konzentrieren Sie sich auf die projektspezifischen Inhalte und Ziele der einzelnen AP.</w:t>
      </w:r>
    </w:p>
    <w:p w14:paraId="78BA0C95" w14:textId="5E928FC1" w:rsidR="00A81251" w:rsidRDefault="00A81251" w:rsidP="00A81251">
      <w:pPr>
        <w:pStyle w:val="Beschriftung"/>
        <w:keepNext/>
      </w:pPr>
      <w:r>
        <w:t xml:space="preserve">Tabelle </w:t>
      </w:r>
      <w:r>
        <w:fldChar w:fldCharType="begin"/>
      </w:r>
      <w:r>
        <w:instrText xml:space="preserve"> SEQ Tabelle \* ARABIC </w:instrText>
      </w:r>
      <w:r>
        <w:fldChar w:fldCharType="separate"/>
      </w:r>
      <w:r w:rsidR="002846BB">
        <w:rPr>
          <w:noProof/>
        </w:rPr>
        <w:t>1</w:t>
      </w:r>
      <w:r>
        <w:fldChar w:fldCharType="end"/>
      </w:r>
      <w:r>
        <w:t xml:space="preserve">: </w:t>
      </w:r>
      <w:r w:rsidRPr="00A81251">
        <w:t xml:space="preserve">Beispiel für zeitlichen Verlauf und Arbeitsaufwand der Arbeitspakete in </w:t>
      </w:r>
      <w:r w:rsidR="008577D9">
        <w:t>Monaten</w:t>
      </w:r>
      <w:r w:rsidRPr="00A81251">
        <w:t xml:space="preserve"> eines Jahres (ggf. mit weiteren Unterteilungen) und </w:t>
      </w:r>
      <w:r w:rsidR="008577D9">
        <w:t xml:space="preserve">den geplanten Aufwand in </w:t>
      </w:r>
      <w:r w:rsidRPr="00A81251">
        <w:t>Personenmonaten (PM)</w:t>
      </w:r>
    </w:p>
    <w:tbl>
      <w:tblPr>
        <w:tblStyle w:val="Tabellenraster"/>
        <w:tblW w:w="0" w:type="auto"/>
        <w:tblLook w:val="06A0" w:firstRow="1" w:lastRow="0" w:firstColumn="1" w:lastColumn="0" w:noHBand="1" w:noVBand="1"/>
      </w:tblPr>
      <w:tblGrid>
        <w:gridCol w:w="846"/>
        <w:gridCol w:w="3733"/>
        <w:gridCol w:w="1954"/>
        <w:gridCol w:w="845"/>
        <w:gridCol w:w="847"/>
        <w:gridCol w:w="837"/>
      </w:tblGrid>
      <w:tr w:rsidR="00A81251" w:rsidRPr="00A81251" w14:paraId="0778486A" w14:textId="77777777" w:rsidTr="006C366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6" w:type="dxa"/>
          </w:tcPr>
          <w:p w14:paraId="0FF9B439" w14:textId="77777777" w:rsidR="00A81251" w:rsidRPr="00A81251" w:rsidRDefault="00A81251" w:rsidP="00A81251">
            <w:pPr>
              <w:spacing w:after="210"/>
              <w:rPr>
                <w:sz w:val="22"/>
                <w:szCs w:val="22"/>
                <w:lang w:eastAsia="en-US"/>
              </w:rPr>
            </w:pPr>
            <w:r w:rsidRPr="00A81251">
              <w:rPr>
                <w:sz w:val="22"/>
                <w:szCs w:val="22"/>
                <w:lang w:eastAsia="en-US"/>
              </w:rPr>
              <w:t>Nr.</w:t>
            </w:r>
          </w:p>
        </w:tc>
        <w:tc>
          <w:tcPr>
            <w:tcW w:w="3733" w:type="dxa"/>
          </w:tcPr>
          <w:p w14:paraId="7983B00B" w14:textId="77777777" w:rsidR="00A81251" w:rsidRPr="00A81251" w:rsidRDefault="00A81251" w:rsidP="00A81251">
            <w:pPr>
              <w:spacing w:after="210"/>
              <w:cnfStyle w:val="100000000000" w:firstRow="1" w:lastRow="0" w:firstColumn="0" w:lastColumn="0" w:oddVBand="0" w:evenVBand="0" w:oddHBand="0" w:evenHBand="0" w:firstRowFirstColumn="0" w:firstRowLastColumn="0" w:lastRowFirstColumn="0" w:lastRowLastColumn="0"/>
              <w:rPr>
                <w:sz w:val="22"/>
                <w:szCs w:val="22"/>
                <w:lang w:eastAsia="en-US"/>
              </w:rPr>
            </w:pPr>
            <w:r w:rsidRPr="00A81251">
              <w:rPr>
                <w:sz w:val="22"/>
                <w:szCs w:val="22"/>
                <w:lang w:eastAsia="en-US"/>
              </w:rPr>
              <w:t>Arbeitspaket (AP)</w:t>
            </w:r>
          </w:p>
        </w:tc>
        <w:tc>
          <w:tcPr>
            <w:tcW w:w="1954" w:type="dxa"/>
          </w:tcPr>
          <w:p w14:paraId="4C057ED2" w14:textId="77777777" w:rsidR="00A81251" w:rsidRPr="00A81251" w:rsidRDefault="00A81251" w:rsidP="00A81251">
            <w:pPr>
              <w:spacing w:after="210"/>
              <w:cnfStyle w:val="100000000000" w:firstRow="1" w:lastRow="0" w:firstColumn="0" w:lastColumn="0" w:oddVBand="0" w:evenVBand="0" w:oddHBand="0" w:evenHBand="0" w:firstRowFirstColumn="0" w:firstRowLastColumn="0" w:lastRowFirstColumn="0" w:lastRowLastColumn="0"/>
              <w:rPr>
                <w:sz w:val="22"/>
                <w:szCs w:val="22"/>
                <w:lang w:eastAsia="en-US"/>
              </w:rPr>
            </w:pPr>
            <w:r w:rsidRPr="00A81251">
              <w:rPr>
                <w:sz w:val="22"/>
                <w:szCs w:val="22"/>
                <w:lang w:eastAsia="en-US"/>
              </w:rPr>
              <w:t>Verantwortung</w:t>
            </w:r>
          </w:p>
        </w:tc>
        <w:tc>
          <w:tcPr>
            <w:tcW w:w="845" w:type="dxa"/>
          </w:tcPr>
          <w:p w14:paraId="09DF1CA1" w14:textId="77777777" w:rsidR="00A81251" w:rsidRPr="00A81251" w:rsidRDefault="00A81251" w:rsidP="006C3666">
            <w:pPr>
              <w:spacing w:after="210"/>
              <w:jc w:val="right"/>
              <w:cnfStyle w:val="100000000000" w:firstRow="1" w:lastRow="0" w:firstColumn="0" w:lastColumn="0" w:oddVBand="0" w:evenVBand="0" w:oddHBand="0" w:evenHBand="0" w:firstRowFirstColumn="0" w:firstRowLastColumn="0" w:lastRowFirstColumn="0" w:lastRowLastColumn="0"/>
              <w:rPr>
                <w:sz w:val="22"/>
                <w:szCs w:val="22"/>
                <w:lang w:eastAsia="en-US"/>
              </w:rPr>
            </w:pPr>
            <w:r w:rsidRPr="00A81251">
              <w:rPr>
                <w:sz w:val="22"/>
                <w:szCs w:val="22"/>
                <w:lang w:eastAsia="en-US"/>
              </w:rPr>
              <w:t>Start</w:t>
            </w:r>
          </w:p>
        </w:tc>
        <w:tc>
          <w:tcPr>
            <w:tcW w:w="847" w:type="dxa"/>
          </w:tcPr>
          <w:p w14:paraId="4F59F3E6" w14:textId="77777777" w:rsidR="00A81251" w:rsidRPr="00A81251" w:rsidRDefault="00A81251" w:rsidP="006C3666">
            <w:pPr>
              <w:spacing w:after="210"/>
              <w:jc w:val="right"/>
              <w:cnfStyle w:val="100000000000" w:firstRow="1" w:lastRow="0" w:firstColumn="0" w:lastColumn="0" w:oddVBand="0" w:evenVBand="0" w:oddHBand="0" w:evenHBand="0" w:firstRowFirstColumn="0" w:firstRowLastColumn="0" w:lastRowFirstColumn="0" w:lastRowLastColumn="0"/>
              <w:rPr>
                <w:sz w:val="22"/>
                <w:szCs w:val="22"/>
                <w:lang w:eastAsia="en-US"/>
              </w:rPr>
            </w:pPr>
            <w:r w:rsidRPr="00A81251">
              <w:rPr>
                <w:sz w:val="22"/>
                <w:szCs w:val="22"/>
                <w:lang w:eastAsia="en-US"/>
              </w:rPr>
              <w:t>Ende</w:t>
            </w:r>
          </w:p>
        </w:tc>
        <w:tc>
          <w:tcPr>
            <w:tcW w:w="837" w:type="dxa"/>
          </w:tcPr>
          <w:p w14:paraId="48EEAD39" w14:textId="77777777" w:rsidR="00A81251" w:rsidRPr="00A81251" w:rsidRDefault="00A81251" w:rsidP="006C3666">
            <w:pPr>
              <w:spacing w:after="210"/>
              <w:jc w:val="right"/>
              <w:cnfStyle w:val="100000000000" w:firstRow="1" w:lastRow="0" w:firstColumn="0" w:lastColumn="0" w:oddVBand="0" w:evenVBand="0" w:oddHBand="0" w:evenHBand="0" w:firstRowFirstColumn="0" w:firstRowLastColumn="0" w:lastRowFirstColumn="0" w:lastRowLastColumn="0"/>
              <w:rPr>
                <w:sz w:val="22"/>
                <w:szCs w:val="22"/>
                <w:lang w:eastAsia="en-US"/>
              </w:rPr>
            </w:pPr>
            <w:r w:rsidRPr="00A81251">
              <w:rPr>
                <w:sz w:val="22"/>
                <w:szCs w:val="22"/>
                <w:lang w:eastAsia="en-US"/>
              </w:rPr>
              <w:t>PM</w:t>
            </w:r>
          </w:p>
        </w:tc>
      </w:tr>
      <w:tr w:rsidR="00A81251" w:rsidRPr="00A81251" w14:paraId="47AF3FB0" w14:textId="77777777" w:rsidTr="006C3666">
        <w:tc>
          <w:tcPr>
            <w:cnfStyle w:val="001000000000" w:firstRow="0" w:lastRow="0" w:firstColumn="1" w:lastColumn="0" w:oddVBand="0" w:evenVBand="0" w:oddHBand="0" w:evenHBand="0" w:firstRowFirstColumn="0" w:firstRowLastColumn="0" w:lastRowFirstColumn="0" w:lastRowLastColumn="0"/>
            <w:tcW w:w="846" w:type="dxa"/>
          </w:tcPr>
          <w:p w14:paraId="2C7EC2C8" w14:textId="77777777" w:rsidR="00A81251" w:rsidRPr="00A81251" w:rsidRDefault="00A81251" w:rsidP="00A81251">
            <w:pPr>
              <w:spacing w:after="210"/>
              <w:rPr>
                <w:sz w:val="22"/>
                <w:szCs w:val="22"/>
                <w:lang w:eastAsia="en-US"/>
              </w:rPr>
            </w:pPr>
            <w:r w:rsidRPr="00A81251">
              <w:rPr>
                <w:sz w:val="22"/>
                <w:szCs w:val="22"/>
                <w:lang w:eastAsia="en-US"/>
              </w:rPr>
              <w:lastRenderedPageBreak/>
              <w:t>AP 1</w:t>
            </w:r>
          </w:p>
        </w:tc>
        <w:tc>
          <w:tcPr>
            <w:tcW w:w="3733" w:type="dxa"/>
          </w:tcPr>
          <w:p w14:paraId="160335F2" w14:textId="77777777" w:rsidR="00A81251" w:rsidRPr="00A81251" w:rsidRDefault="00A81251" w:rsidP="00A81251">
            <w:pPr>
              <w:spacing w:after="210"/>
              <w:cnfStyle w:val="000000000000" w:firstRow="0" w:lastRow="0" w:firstColumn="0" w:lastColumn="0" w:oddVBand="0" w:evenVBand="0" w:oddHBand="0" w:evenHBand="0" w:firstRowFirstColumn="0" w:firstRowLastColumn="0" w:lastRowFirstColumn="0" w:lastRowLastColumn="0"/>
              <w:rPr>
                <w:sz w:val="22"/>
                <w:szCs w:val="22"/>
                <w:lang w:eastAsia="en-US"/>
              </w:rPr>
            </w:pPr>
            <w:r w:rsidRPr="00A81251">
              <w:rPr>
                <w:sz w:val="22"/>
                <w:szCs w:val="22"/>
                <w:lang w:eastAsia="en-US"/>
              </w:rPr>
              <w:t>Kurze Inhaltsbezeichnung</w:t>
            </w:r>
          </w:p>
        </w:tc>
        <w:tc>
          <w:tcPr>
            <w:tcW w:w="1954" w:type="dxa"/>
          </w:tcPr>
          <w:p w14:paraId="14393CBD" w14:textId="77777777" w:rsidR="00A81251" w:rsidRPr="00A81251" w:rsidRDefault="00A81251" w:rsidP="00A81251">
            <w:pPr>
              <w:spacing w:after="210"/>
              <w:cnfStyle w:val="000000000000" w:firstRow="0" w:lastRow="0" w:firstColumn="0" w:lastColumn="0" w:oddVBand="0" w:evenVBand="0" w:oddHBand="0" w:evenHBand="0" w:firstRowFirstColumn="0" w:firstRowLastColumn="0" w:lastRowFirstColumn="0" w:lastRowLastColumn="0"/>
              <w:rPr>
                <w:sz w:val="22"/>
                <w:szCs w:val="22"/>
                <w:lang w:eastAsia="en-US"/>
              </w:rPr>
            </w:pPr>
            <w:r w:rsidRPr="00A81251">
              <w:rPr>
                <w:sz w:val="22"/>
                <w:szCs w:val="22"/>
                <w:lang w:eastAsia="en-US"/>
              </w:rPr>
              <w:t>Partner A</w:t>
            </w:r>
          </w:p>
        </w:tc>
        <w:tc>
          <w:tcPr>
            <w:tcW w:w="845" w:type="dxa"/>
          </w:tcPr>
          <w:p w14:paraId="72DBDE7F" w14:textId="6A9F76A0" w:rsidR="00A81251" w:rsidRPr="00A81251" w:rsidRDefault="008577D9" w:rsidP="006C3666">
            <w:pPr>
              <w:spacing w:after="210"/>
              <w:jc w:val="right"/>
              <w:cnfStyle w:val="000000000000" w:firstRow="0" w:lastRow="0" w:firstColumn="0" w:lastColumn="0" w:oddVBand="0" w:evenVBand="0" w:oddHBand="0" w:evenHBand="0" w:firstRowFirstColumn="0" w:firstRowLastColumn="0" w:lastRowFirstColumn="0" w:lastRowLastColumn="0"/>
              <w:rPr>
                <w:sz w:val="22"/>
                <w:szCs w:val="22"/>
                <w:lang w:eastAsia="en-US"/>
              </w:rPr>
            </w:pPr>
            <w:r>
              <w:t>M</w:t>
            </w:r>
            <w:r w:rsidR="00A81251" w:rsidRPr="00A81251">
              <w:rPr>
                <w:sz w:val="22"/>
                <w:szCs w:val="22"/>
                <w:lang w:eastAsia="en-US"/>
              </w:rPr>
              <w:t>1</w:t>
            </w:r>
          </w:p>
        </w:tc>
        <w:tc>
          <w:tcPr>
            <w:tcW w:w="847" w:type="dxa"/>
          </w:tcPr>
          <w:p w14:paraId="77F3A50B" w14:textId="2EEAF2B0" w:rsidR="00A81251" w:rsidRPr="00A81251" w:rsidRDefault="008577D9" w:rsidP="006C3666">
            <w:pPr>
              <w:spacing w:after="210"/>
              <w:jc w:val="right"/>
              <w:cnfStyle w:val="000000000000" w:firstRow="0" w:lastRow="0" w:firstColumn="0" w:lastColumn="0" w:oddVBand="0" w:evenVBand="0" w:oddHBand="0" w:evenHBand="0" w:firstRowFirstColumn="0" w:firstRowLastColumn="0" w:lastRowFirstColumn="0" w:lastRowLastColumn="0"/>
              <w:rPr>
                <w:sz w:val="22"/>
                <w:szCs w:val="22"/>
                <w:lang w:eastAsia="en-US"/>
              </w:rPr>
            </w:pPr>
            <w:r>
              <w:t>M12</w:t>
            </w:r>
          </w:p>
        </w:tc>
        <w:tc>
          <w:tcPr>
            <w:tcW w:w="837" w:type="dxa"/>
          </w:tcPr>
          <w:p w14:paraId="590FA163" w14:textId="77777777" w:rsidR="00A81251" w:rsidRPr="00A81251" w:rsidRDefault="00A81251" w:rsidP="006C3666">
            <w:pPr>
              <w:spacing w:after="210"/>
              <w:jc w:val="right"/>
              <w:cnfStyle w:val="000000000000" w:firstRow="0" w:lastRow="0" w:firstColumn="0" w:lastColumn="0" w:oddVBand="0" w:evenVBand="0" w:oddHBand="0" w:evenHBand="0" w:firstRowFirstColumn="0" w:firstRowLastColumn="0" w:lastRowFirstColumn="0" w:lastRowLastColumn="0"/>
              <w:rPr>
                <w:sz w:val="22"/>
                <w:szCs w:val="22"/>
                <w:lang w:eastAsia="en-US"/>
              </w:rPr>
            </w:pPr>
            <w:r w:rsidRPr="00A81251">
              <w:rPr>
                <w:sz w:val="22"/>
                <w:szCs w:val="22"/>
                <w:lang w:eastAsia="en-US"/>
              </w:rPr>
              <w:t>8</w:t>
            </w:r>
          </w:p>
        </w:tc>
      </w:tr>
      <w:tr w:rsidR="00A81251" w:rsidRPr="00A81251" w14:paraId="00D9EEB1" w14:textId="77777777" w:rsidTr="006C3666">
        <w:tc>
          <w:tcPr>
            <w:cnfStyle w:val="001000000000" w:firstRow="0" w:lastRow="0" w:firstColumn="1" w:lastColumn="0" w:oddVBand="0" w:evenVBand="0" w:oddHBand="0" w:evenHBand="0" w:firstRowFirstColumn="0" w:firstRowLastColumn="0" w:lastRowFirstColumn="0" w:lastRowLastColumn="0"/>
            <w:tcW w:w="846" w:type="dxa"/>
          </w:tcPr>
          <w:p w14:paraId="292B0BEB" w14:textId="77777777" w:rsidR="00A81251" w:rsidRPr="00A81251" w:rsidRDefault="00A81251" w:rsidP="00A81251">
            <w:pPr>
              <w:spacing w:after="210"/>
              <w:rPr>
                <w:sz w:val="22"/>
                <w:szCs w:val="22"/>
                <w:lang w:eastAsia="en-US"/>
              </w:rPr>
            </w:pPr>
            <w:r w:rsidRPr="00A81251">
              <w:rPr>
                <w:sz w:val="22"/>
                <w:szCs w:val="22"/>
                <w:lang w:eastAsia="en-US"/>
              </w:rPr>
              <w:t>AP 2</w:t>
            </w:r>
          </w:p>
        </w:tc>
        <w:tc>
          <w:tcPr>
            <w:tcW w:w="3733" w:type="dxa"/>
          </w:tcPr>
          <w:p w14:paraId="73750D0F" w14:textId="77777777" w:rsidR="00A81251" w:rsidRPr="00A81251" w:rsidRDefault="00A81251" w:rsidP="00A81251">
            <w:pPr>
              <w:spacing w:after="210"/>
              <w:cnfStyle w:val="000000000000" w:firstRow="0" w:lastRow="0" w:firstColumn="0" w:lastColumn="0" w:oddVBand="0" w:evenVBand="0" w:oddHBand="0" w:evenHBand="0" w:firstRowFirstColumn="0" w:firstRowLastColumn="0" w:lastRowFirstColumn="0" w:lastRowLastColumn="0"/>
              <w:rPr>
                <w:sz w:val="22"/>
                <w:szCs w:val="22"/>
                <w:lang w:eastAsia="en-US"/>
              </w:rPr>
            </w:pPr>
            <w:r w:rsidRPr="00A81251">
              <w:rPr>
                <w:sz w:val="22"/>
                <w:szCs w:val="22"/>
                <w:lang w:eastAsia="en-US"/>
              </w:rPr>
              <w:t>Kurze Inhaltsbezeichnung</w:t>
            </w:r>
          </w:p>
        </w:tc>
        <w:tc>
          <w:tcPr>
            <w:tcW w:w="1954" w:type="dxa"/>
          </w:tcPr>
          <w:p w14:paraId="6C82FEB8" w14:textId="77777777" w:rsidR="00A81251" w:rsidRPr="00A81251" w:rsidRDefault="00A81251" w:rsidP="00A81251">
            <w:pPr>
              <w:spacing w:after="210"/>
              <w:cnfStyle w:val="000000000000" w:firstRow="0" w:lastRow="0" w:firstColumn="0" w:lastColumn="0" w:oddVBand="0" w:evenVBand="0" w:oddHBand="0" w:evenHBand="0" w:firstRowFirstColumn="0" w:firstRowLastColumn="0" w:lastRowFirstColumn="0" w:lastRowLastColumn="0"/>
              <w:rPr>
                <w:sz w:val="22"/>
                <w:szCs w:val="22"/>
                <w:lang w:eastAsia="en-US"/>
              </w:rPr>
            </w:pPr>
            <w:r w:rsidRPr="00A81251">
              <w:rPr>
                <w:sz w:val="22"/>
                <w:szCs w:val="22"/>
                <w:lang w:eastAsia="en-US"/>
              </w:rPr>
              <w:t>Partner B</w:t>
            </w:r>
          </w:p>
        </w:tc>
        <w:tc>
          <w:tcPr>
            <w:tcW w:w="845" w:type="dxa"/>
          </w:tcPr>
          <w:p w14:paraId="7872C5DC" w14:textId="0A09432F" w:rsidR="00A81251" w:rsidRPr="00A81251" w:rsidRDefault="008577D9" w:rsidP="006C3666">
            <w:pPr>
              <w:spacing w:after="210"/>
              <w:jc w:val="right"/>
              <w:cnfStyle w:val="000000000000" w:firstRow="0" w:lastRow="0" w:firstColumn="0" w:lastColumn="0" w:oddVBand="0" w:evenVBand="0" w:oddHBand="0" w:evenHBand="0" w:firstRowFirstColumn="0" w:firstRowLastColumn="0" w:lastRowFirstColumn="0" w:lastRowLastColumn="0"/>
              <w:rPr>
                <w:sz w:val="22"/>
                <w:szCs w:val="22"/>
                <w:lang w:eastAsia="en-US"/>
              </w:rPr>
            </w:pPr>
            <w:r>
              <w:t>M3</w:t>
            </w:r>
          </w:p>
        </w:tc>
        <w:tc>
          <w:tcPr>
            <w:tcW w:w="847" w:type="dxa"/>
          </w:tcPr>
          <w:p w14:paraId="661D9436" w14:textId="1737B9F1" w:rsidR="00A81251" w:rsidRPr="00A81251" w:rsidRDefault="008577D9" w:rsidP="006C3666">
            <w:pPr>
              <w:spacing w:after="210"/>
              <w:jc w:val="right"/>
              <w:cnfStyle w:val="000000000000" w:firstRow="0" w:lastRow="0" w:firstColumn="0" w:lastColumn="0" w:oddVBand="0" w:evenVBand="0" w:oddHBand="0" w:evenHBand="0" w:firstRowFirstColumn="0" w:firstRowLastColumn="0" w:lastRowFirstColumn="0" w:lastRowLastColumn="0"/>
              <w:rPr>
                <w:sz w:val="22"/>
                <w:szCs w:val="22"/>
                <w:lang w:eastAsia="en-US"/>
              </w:rPr>
            </w:pPr>
            <w:r>
              <w:t>M18</w:t>
            </w:r>
          </w:p>
        </w:tc>
        <w:tc>
          <w:tcPr>
            <w:tcW w:w="837" w:type="dxa"/>
          </w:tcPr>
          <w:p w14:paraId="17CBCF3C" w14:textId="77777777" w:rsidR="00A81251" w:rsidRPr="00A81251" w:rsidRDefault="00A81251" w:rsidP="006C3666">
            <w:pPr>
              <w:spacing w:after="210"/>
              <w:jc w:val="right"/>
              <w:cnfStyle w:val="000000000000" w:firstRow="0" w:lastRow="0" w:firstColumn="0" w:lastColumn="0" w:oddVBand="0" w:evenVBand="0" w:oddHBand="0" w:evenHBand="0" w:firstRowFirstColumn="0" w:firstRowLastColumn="0" w:lastRowFirstColumn="0" w:lastRowLastColumn="0"/>
              <w:rPr>
                <w:sz w:val="22"/>
                <w:szCs w:val="22"/>
                <w:lang w:eastAsia="en-US"/>
              </w:rPr>
            </w:pPr>
            <w:r w:rsidRPr="00A81251">
              <w:rPr>
                <w:sz w:val="22"/>
                <w:szCs w:val="22"/>
                <w:lang w:eastAsia="en-US"/>
              </w:rPr>
              <w:t>20</w:t>
            </w:r>
          </w:p>
        </w:tc>
      </w:tr>
      <w:tr w:rsidR="00A81251" w:rsidRPr="00A81251" w14:paraId="39E51CEB" w14:textId="77777777" w:rsidTr="006C3666">
        <w:tc>
          <w:tcPr>
            <w:cnfStyle w:val="001000000000" w:firstRow="0" w:lastRow="0" w:firstColumn="1" w:lastColumn="0" w:oddVBand="0" w:evenVBand="0" w:oddHBand="0" w:evenHBand="0" w:firstRowFirstColumn="0" w:firstRowLastColumn="0" w:lastRowFirstColumn="0" w:lastRowLastColumn="0"/>
            <w:tcW w:w="846" w:type="dxa"/>
          </w:tcPr>
          <w:p w14:paraId="43A6B120" w14:textId="77777777" w:rsidR="00A81251" w:rsidRPr="00A81251" w:rsidRDefault="00A81251" w:rsidP="00A81251">
            <w:pPr>
              <w:spacing w:after="210"/>
              <w:rPr>
                <w:sz w:val="22"/>
                <w:szCs w:val="22"/>
                <w:lang w:eastAsia="en-US"/>
              </w:rPr>
            </w:pPr>
            <w:r w:rsidRPr="00A81251">
              <w:rPr>
                <w:sz w:val="22"/>
                <w:szCs w:val="22"/>
                <w:lang w:eastAsia="en-US"/>
              </w:rPr>
              <w:t>AP 3</w:t>
            </w:r>
          </w:p>
        </w:tc>
        <w:tc>
          <w:tcPr>
            <w:tcW w:w="3733" w:type="dxa"/>
          </w:tcPr>
          <w:p w14:paraId="6CE5F4A3" w14:textId="77777777" w:rsidR="00A81251" w:rsidRPr="00A81251" w:rsidRDefault="00A81251" w:rsidP="00A81251">
            <w:pPr>
              <w:spacing w:after="210"/>
              <w:cnfStyle w:val="000000000000" w:firstRow="0" w:lastRow="0" w:firstColumn="0" w:lastColumn="0" w:oddVBand="0" w:evenVBand="0" w:oddHBand="0" w:evenHBand="0" w:firstRowFirstColumn="0" w:firstRowLastColumn="0" w:lastRowFirstColumn="0" w:lastRowLastColumn="0"/>
              <w:rPr>
                <w:sz w:val="22"/>
                <w:szCs w:val="22"/>
                <w:lang w:eastAsia="en-US"/>
              </w:rPr>
            </w:pPr>
            <w:r w:rsidRPr="00A81251">
              <w:rPr>
                <w:sz w:val="22"/>
                <w:szCs w:val="22"/>
                <w:lang w:eastAsia="en-US"/>
              </w:rPr>
              <w:t>Kurze Inhaltsbezeichnung</w:t>
            </w:r>
          </w:p>
        </w:tc>
        <w:tc>
          <w:tcPr>
            <w:tcW w:w="1954" w:type="dxa"/>
          </w:tcPr>
          <w:p w14:paraId="4CE6F89E" w14:textId="77777777" w:rsidR="00A81251" w:rsidRPr="00A81251" w:rsidRDefault="00A81251" w:rsidP="00A81251">
            <w:pPr>
              <w:spacing w:after="210"/>
              <w:cnfStyle w:val="000000000000" w:firstRow="0" w:lastRow="0" w:firstColumn="0" w:lastColumn="0" w:oddVBand="0" w:evenVBand="0" w:oddHBand="0" w:evenHBand="0" w:firstRowFirstColumn="0" w:firstRowLastColumn="0" w:lastRowFirstColumn="0" w:lastRowLastColumn="0"/>
              <w:rPr>
                <w:sz w:val="22"/>
                <w:szCs w:val="22"/>
                <w:lang w:eastAsia="en-US"/>
              </w:rPr>
            </w:pPr>
            <w:r w:rsidRPr="00A81251">
              <w:rPr>
                <w:sz w:val="22"/>
                <w:szCs w:val="22"/>
                <w:lang w:eastAsia="en-US"/>
              </w:rPr>
              <w:t>Partner C</w:t>
            </w:r>
          </w:p>
        </w:tc>
        <w:tc>
          <w:tcPr>
            <w:tcW w:w="845" w:type="dxa"/>
          </w:tcPr>
          <w:p w14:paraId="53DC9259" w14:textId="7A0353F5" w:rsidR="00A81251" w:rsidRPr="00A81251" w:rsidRDefault="008577D9" w:rsidP="006C3666">
            <w:pPr>
              <w:spacing w:after="210"/>
              <w:jc w:val="right"/>
              <w:cnfStyle w:val="000000000000" w:firstRow="0" w:lastRow="0" w:firstColumn="0" w:lastColumn="0" w:oddVBand="0" w:evenVBand="0" w:oddHBand="0" w:evenHBand="0" w:firstRowFirstColumn="0" w:firstRowLastColumn="0" w:lastRowFirstColumn="0" w:lastRowLastColumn="0"/>
              <w:rPr>
                <w:sz w:val="22"/>
                <w:szCs w:val="22"/>
                <w:lang w:eastAsia="en-US"/>
              </w:rPr>
            </w:pPr>
            <w:r>
              <w:t>M9</w:t>
            </w:r>
          </w:p>
        </w:tc>
        <w:tc>
          <w:tcPr>
            <w:tcW w:w="847" w:type="dxa"/>
          </w:tcPr>
          <w:p w14:paraId="4FE74F13" w14:textId="382E7589" w:rsidR="00A81251" w:rsidRPr="00A81251" w:rsidRDefault="008577D9" w:rsidP="006C3666">
            <w:pPr>
              <w:spacing w:after="210"/>
              <w:jc w:val="right"/>
              <w:cnfStyle w:val="000000000000" w:firstRow="0" w:lastRow="0" w:firstColumn="0" w:lastColumn="0" w:oddVBand="0" w:evenVBand="0" w:oddHBand="0" w:evenHBand="0" w:firstRowFirstColumn="0" w:firstRowLastColumn="0" w:lastRowFirstColumn="0" w:lastRowLastColumn="0"/>
              <w:rPr>
                <w:sz w:val="22"/>
                <w:szCs w:val="22"/>
                <w:lang w:eastAsia="en-US"/>
              </w:rPr>
            </w:pPr>
            <w:r>
              <w:t>M24</w:t>
            </w:r>
          </w:p>
        </w:tc>
        <w:tc>
          <w:tcPr>
            <w:tcW w:w="837" w:type="dxa"/>
          </w:tcPr>
          <w:p w14:paraId="77D17792" w14:textId="77777777" w:rsidR="00A81251" w:rsidRPr="00A81251" w:rsidRDefault="00A81251" w:rsidP="006C3666">
            <w:pPr>
              <w:spacing w:after="210"/>
              <w:jc w:val="right"/>
              <w:cnfStyle w:val="000000000000" w:firstRow="0" w:lastRow="0" w:firstColumn="0" w:lastColumn="0" w:oddVBand="0" w:evenVBand="0" w:oddHBand="0" w:evenHBand="0" w:firstRowFirstColumn="0" w:firstRowLastColumn="0" w:lastRowFirstColumn="0" w:lastRowLastColumn="0"/>
              <w:rPr>
                <w:sz w:val="22"/>
                <w:szCs w:val="22"/>
                <w:lang w:eastAsia="en-US"/>
              </w:rPr>
            </w:pPr>
            <w:r w:rsidRPr="00A81251">
              <w:rPr>
                <w:sz w:val="22"/>
                <w:szCs w:val="22"/>
                <w:lang w:eastAsia="en-US"/>
              </w:rPr>
              <w:t>18</w:t>
            </w:r>
          </w:p>
        </w:tc>
      </w:tr>
      <w:tr w:rsidR="00A81251" w:rsidRPr="00A81251" w14:paraId="7DFFB4CC" w14:textId="77777777" w:rsidTr="006C3666">
        <w:tc>
          <w:tcPr>
            <w:cnfStyle w:val="001000000000" w:firstRow="0" w:lastRow="0" w:firstColumn="1" w:lastColumn="0" w:oddVBand="0" w:evenVBand="0" w:oddHBand="0" w:evenHBand="0" w:firstRowFirstColumn="0" w:firstRowLastColumn="0" w:lastRowFirstColumn="0" w:lastRowLastColumn="0"/>
            <w:tcW w:w="846" w:type="dxa"/>
          </w:tcPr>
          <w:p w14:paraId="25932709" w14:textId="77777777" w:rsidR="00A81251" w:rsidRPr="00A81251" w:rsidRDefault="00A81251" w:rsidP="00A81251">
            <w:pPr>
              <w:spacing w:after="210"/>
              <w:rPr>
                <w:sz w:val="22"/>
                <w:szCs w:val="22"/>
                <w:lang w:eastAsia="en-US"/>
              </w:rPr>
            </w:pPr>
            <w:r w:rsidRPr="00A81251">
              <w:rPr>
                <w:sz w:val="22"/>
                <w:szCs w:val="22"/>
                <w:lang w:eastAsia="en-US"/>
              </w:rPr>
              <w:t>AP 4</w:t>
            </w:r>
          </w:p>
        </w:tc>
        <w:tc>
          <w:tcPr>
            <w:tcW w:w="3733" w:type="dxa"/>
          </w:tcPr>
          <w:p w14:paraId="194D3892" w14:textId="77777777" w:rsidR="00A81251" w:rsidRPr="00A81251" w:rsidRDefault="00A81251" w:rsidP="00A81251">
            <w:pPr>
              <w:spacing w:after="210"/>
              <w:cnfStyle w:val="000000000000" w:firstRow="0" w:lastRow="0" w:firstColumn="0" w:lastColumn="0" w:oddVBand="0" w:evenVBand="0" w:oddHBand="0" w:evenHBand="0" w:firstRowFirstColumn="0" w:firstRowLastColumn="0" w:lastRowFirstColumn="0" w:lastRowLastColumn="0"/>
              <w:rPr>
                <w:sz w:val="22"/>
                <w:szCs w:val="22"/>
                <w:lang w:eastAsia="en-US"/>
              </w:rPr>
            </w:pPr>
            <w:r w:rsidRPr="00A81251">
              <w:rPr>
                <w:sz w:val="22"/>
                <w:szCs w:val="22"/>
                <w:lang w:eastAsia="en-US"/>
              </w:rPr>
              <w:t>Kurze Inhaltsbezeichnung</w:t>
            </w:r>
          </w:p>
        </w:tc>
        <w:tc>
          <w:tcPr>
            <w:tcW w:w="1954" w:type="dxa"/>
          </w:tcPr>
          <w:p w14:paraId="42800AA3" w14:textId="77777777" w:rsidR="00A81251" w:rsidRPr="00A81251" w:rsidRDefault="00A81251" w:rsidP="00A81251">
            <w:pPr>
              <w:spacing w:after="210"/>
              <w:cnfStyle w:val="000000000000" w:firstRow="0" w:lastRow="0" w:firstColumn="0" w:lastColumn="0" w:oddVBand="0" w:evenVBand="0" w:oddHBand="0" w:evenHBand="0" w:firstRowFirstColumn="0" w:firstRowLastColumn="0" w:lastRowFirstColumn="0" w:lastRowLastColumn="0"/>
              <w:rPr>
                <w:sz w:val="22"/>
                <w:szCs w:val="22"/>
                <w:lang w:eastAsia="en-US"/>
              </w:rPr>
            </w:pPr>
            <w:r w:rsidRPr="00A81251">
              <w:rPr>
                <w:sz w:val="22"/>
                <w:szCs w:val="22"/>
                <w:lang w:eastAsia="en-US"/>
              </w:rPr>
              <w:t>Partner B</w:t>
            </w:r>
          </w:p>
        </w:tc>
        <w:tc>
          <w:tcPr>
            <w:tcW w:w="845" w:type="dxa"/>
          </w:tcPr>
          <w:p w14:paraId="4524E1A3" w14:textId="3298DE7B" w:rsidR="00A81251" w:rsidRPr="00A81251" w:rsidRDefault="008577D9" w:rsidP="006C3666">
            <w:pPr>
              <w:spacing w:after="210"/>
              <w:jc w:val="right"/>
              <w:cnfStyle w:val="000000000000" w:firstRow="0" w:lastRow="0" w:firstColumn="0" w:lastColumn="0" w:oddVBand="0" w:evenVBand="0" w:oddHBand="0" w:evenHBand="0" w:firstRowFirstColumn="0" w:firstRowLastColumn="0" w:lastRowFirstColumn="0" w:lastRowLastColumn="0"/>
              <w:rPr>
                <w:sz w:val="22"/>
                <w:szCs w:val="22"/>
                <w:lang w:eastAsia="en-US"/>
              </w:rPr>
            </w:pPr>
            <w:r>
              <w:t>M24</w:t>
            </w:r>
          </w:p>
        </w:tc>
        <w:tc>
          <w:tcPr>
            <w:tcW w:w="847" w:type="dxa"/>
          </w:tcPr>
          <w:p w14:paraId="32F0FC90" w14:textId="4B665810" w:rsidR="00A81251" w:rsidRPr="00A81251" w:rsidRDefault="008577D9" w:rsidP="006C3666">
            <w:pPr>
              <w:spacing w:after="210"/>
              <w:jc w:val="right"/>
              <w:cnfStyle w:val="000000000000" w:firstRow="0" w:lastRow="0" w:firstColumn="0" w:lastColumn="0" w:oddVBand="0" w:evenVBand="0" w:oddHBand="0" w:evenHBand="0" w:firstRowFirstColumn="0" w:firstRowLastColumn="0" w:lastRowFirstColumn="0" w:lastRowLastColumn="0"/>
              <w:rPr>
                <w:sz w:val="22"/>
                <w:szCs w:val="22"/>
                <w:lang w:eastAsia="en-US"/>
              </w:rPr>
            </w:pPr>
            <w:r>
              <w:t>M30</w:t>
            </w:r>
          </w:p>
        </w:tc>
        <w:tc>
          <w:tcPr>
            <w:tcW w:w="837" w:type="dxa"/>
          </w:tcPr>
          <w:p w14:paraId="6215EBB0" w14:textId="77777777" w:rsidR="00A81251" w:rsidRPr="00A81251" w:rsidRDefault="00A81251" w:rsidP="006C3666">
            <w:pPr>
              <w:spacing w:after="210"/>
              <w:jc w:val="right"/>
              <w:cnfStyle w:val="000000000000" w:firstRow="0" w:lastRow="0" w:firstColumn="0" w:lastColumn="0" w:oddVBand="0" w:evenVBand="0" w:oddHBand="0" w:evenHBand="0" w:firstRowFirstColumn="0" w:firstRowLastColumn="0" w:lastRowFirstColumn="0" w:lastRowLastColumn="0"/>
              <w:rPr>
                <w:sz w:val="22"/>
                <w:szCs w:val="22"/>
                <w:lang w:eastAsia="en-US"/>
              </w:rPr>
            </w:pPr>
            <w:r w:rsidRPr="00A81251">
              <w:rPr>
                <w:sz w:val="22"/>
                <w:szCs w:val="22"/>
                <w:lang w:eastAsia="en-US"/>
              </w:rPr>
              <w:t>12</w:t>
            </w:r>
          </w:p>
        </w:tc>
      </w:tr>
      <w:tr w:rsidR="00A81251" w:rsidRPr="00A81251" w14:paraId="020C6061" w14:textId="77777777" w:rsidTr="006C3666">
        <w:tc>
          <w:tcPr>
            <w:cnfStyle w:val="001000000000" w:firstRow="0" w:lastRow="0" w:firstColumn="1" w:lastColumn="0" w:oddVBand="0" w:evenVBand="0" w:oddHBand="0" w:evenHBand="0" w:firstRowFirstColumn="0" w:firstRowLastColumn="0" w:lastRowFirstColumn="0" w:lastRowLastColumn="0"/>
            <w:tcW w:w="846" w:type="dxa"/>
          </w:tcPr>
          <w:p w14:paraId="55C7EB99" w14:textId="77777777" w:rsidR="00A81251" w:rsidRPr="00A81251" w:rsidRDefault="00A81251" w:rsidP="00A81251">
            <w:pPr>
              <w:spacing w:after="210"/>
              <w:rPr>
                <w:sz w:val="22"/>
                <w:szCs w:val="22"/>
                <w:lang w:eastAsia="en-US"/>
              </w:rPr>
            </w:pPr>
            <w:r w:rsidRPr="00A81251">
              <w:rPr>
                <w:sz w:val="22"/>
                <w:szCs w:val="22"/>
                <w:lang w:eastAsia="en-US"/>
              </w:rPr>
              <w:t>AP 5</w:t>
            </w:r>
          </w:p>
        </w:tc>
        <w:tc>
          <w:tcPr>
            <w:tcW w:w="3733" w:type="dxa"/>
          </w:tcPr>
          <w:p w14:paraId="71A61F3A" w14:textId="77777777" w:rsidR="00A81251" w:rsidRPr="00A81251" w:rsidRDefault="00A81251" w:rsidP="00A81251">
            <w:pPr>
              <w:spacing w:after="210"/>
              <w:cnfStyle w:val="000000000000" w:firstRow="0" w:lastRow="0" w:firstColumn="0" w:lastColumn="0" w:oddVBand="0" w:evenVBand="0" w:oddHBand="0" w:evenHBand="0" w:firstRowFirstColumn="0" w:firstRowLastColumn="0" w:lastRowFirstColumn="0" w:lastRowLastColumn="0"/>
              <w:rPr>
                <w:sz w:val="22"/>
                <w:szCs w:val="22"/>
                <w:lang w:eastAsia="en-US"/>
              </w:rPr>
            </w:pPr>
            <w:r w:rsidRPr="00A81251">
              <w:rPr>
                <w:sz w:val="22"/>
                <w:szCs w:val="22"/>
                <w:lang w:eastAsia="en-US"/>
              </w:rPr>
              <w:t>Kurze Inhaltsbezeichnung</w:t>
            </w:r>
          </w:p>
        </w:tc>
        <w:tc>
          <w:tcPr>
            <w:tcW w:w="1954" w:type="dxa"/>
          </w:tcPr>
          <w:p w14:paraId="0D08DB53" w14:textId="77777777" w:rsidR="00A81251" w:rsidRPr="00A81251" w:rsidRDefault="00A81251" w:rsidP="00A81251">
            <w:pPr>
              <w:spacing w:after="210"/>
              <w:cnfStyle w:val="000000000000" w:firstRow="0" w:lastRow="0" w:firstColumn="0" w:lastColumn="0" w:oddVBand="0" w:evenVBand="0" w:oddHBand="0" w:evenHBand="0" w:firstRowFirstColumn="0" w:firstRowLastColumn="0" w:lastRowFirstColumn="0" w:lastRowLastColumn="0"/>
              <w:rPr>
                <w:sz w:val="22"/>
                <w:szCs w:val="22"/>
                <w:lang w:eastAsia="en-US"/>
              </w:rPr>
            </w:pPr>
            <w:r w:rsidRPr="00A81251">
              <w:rPr>
                <w:sz w:val="22"/>
                <w:szCs w:val="22"/>
                <w:lang w:eastAsia="en-US"/>
              </w:rPr>
              <w:t>Partner A</w:t>
            </w:r>
          </w:p>
        </w:tc>
        <w:tc>
          <w:tcPr>
            <w:tcW w:w="845" w:type="dxa"/>
          </w:tcPr>
          <w:p w14:paraId="27D2BE52" w14:textId="7AC73D85" w:rsidR="00A81251" w:rsidRPr="00A81251" w:rsidRDefault="008577D9" w:rsidP="006C3666">
            <w:pPr>
              <w:spacing w:after="210"/>
              <w:jc w:val="right"/>
              <w:cnfStyle w:val="000000000000" w:firstRow="0" w:lastRow="0" w:firstColumn="0" w:lastColumn="0" w:oddVBand="0" w:evenVBand="0" w:oddHBand="0" w:evenHBand="0" w:firstRowFirstColumn="0" w:firstRowLastColumn="0" w:lastRowFirstColumn="0" w:lastRowLastColumn="0"/>
              <w:rPr>
                <w:sz w:val="22"/>
                <w:szCs w:val="22"/>
                <w:lang w:eastAsia="en-US"/>
              </w:rPr>
            </w:pPr>
            <w:r>
              <w:t>M33</w:t>
            </w:r>
          </w:p>
        </w:tc>
        <w:tc>
          <w:tcPr>
            <w:tcW w:w="847" w:type="dxa"/>
          </w:tcPr>
          <w:p w14:paraId="5ADC07FC" w14:textId="3058F7BF" w:rsidR="00A81251" w:rsidRPr="00A81251" w:rsidRDefault="008577D9" w:rsidP="006C3666">
            <w:pPr>
              <w:spacing w:after="210"/>
              <w:jc w:val="right"/>
              <w:cnfStyle w:val="000000000000" w:firstRow="0" w:lastRow="0" w:firstColumn="0" w:lastColumn="0" w:oddVBand="0" w:evenVBand="0" w:oddHBand="0" w:evenHBand="0" w:firstRowFirstColumn="0" w:firstRowLastColumn="0" w:lastRowFirstColumn="0" w:lastRowLastColumn="0"/>
              <w:rPr>
                <w:sz w:val="22"/>
                <w:szCs w:val="22"/>
                <w:lang w:eastAsia="en-US"/>
              </w:rPr>
            </w:pPr>
            <w:r>
              <w:t>M36</w:t>
            </w:r>
          </w:p>
        </w:tc>
        <w:tc>
          <w:tcPr>
            <w:tcW w:w="837" w:type="dxa"/>
          </w:tcPr>
          <w:p w14:paraId="462B313A" w14:textId="77777777" w:rsidR="00A81251" w:rsidRPr="00A81251" w:rsidRDefault="00A81251" w:rsidP="006C3666">
            <w:pPr>
              <w:spacing w:after="210"/>
              <w:jc w:val="right"/>
              <w:cnfStyle w:val="000000000000" w:firstRow="0" w:lastRow="0" w:firstColumn="0" w:lastColumn="0" w:oddVBand="0" w:evenVBand="0" w:oddHBand="0" w:evenHBand="0" w:firstRowFirstColumn="0" w:firstRowLastColumn="0" w:lastRowFirstColumn="0" w:lastRowLastColumn="0"/>
              <w:rPr>
                <w:sz w:val="22"/>
                <w:szCs w:val="22"/>
                <w:lang w:eastAsia="en-US"/>
              </w:rPr>
            </w:pPr>
            <w:r w:rsidRPr="00A81251">
              <w:rPr>
                <w:sz w:val="22"/>
                <w:szCs w:val="22"/>
                <w:lang w:eastAsia="en-US"/>
              </w:rPr>
              <w:t>6</w:t>
            </w:r>
          </w:p>
        </w:tc>
      </w:tr>
    </w:tbl>
    <w:p w14:paraId="0F87E28B" w14:textId="77777777" w:rsidR="00027E89" w:rsidRDefault="00027E89" w:rsidP="00027E89">
      <w:pPr>
        <w:pStyle w:val="berschrift4"/>
      </w:pPr>
      <w:bookmarkStart w:id="17" w:name="meilensteine_und_abbruchkriterien_dba0bb"/>
      <w:r>
        <w:t>Meilensteine und Abbruchkriterien (Mustertext):</w:t>
      </w:r>
      <w:bookmarkEnd w:id="17"/>
    </w:p>
    <w:p w14:paraId="6B0AB8BF" w14:textId="77777777" w:rsidR="00027E89" w:rsidRDefault="00027E89" w:rsidP="00027E89">
      <w:pPr>
        <w:spacing w:after="210"/>
        <w:ind w:left="630"/>
      </w:pPr>
      <w:r>
        <w:rPr>
          <w:b/>
          <w:color w:val="666666"/>
        </w:rPr>
        <w:t>Meilensteine:</w:t>
      </w:r>
    </w:p>
    <w:p w14:paraId="155E77D1" w14:textId="38517DB3" w:rsidR="00027E89" w:rsidRDefault="00027E89" w:rsidP="00027E89">
      <w:pPr>
        <w:spacing w:after="210"/>
        <w:ind w:left="630"/>
        <w:rPr>
          <w:color w:val="666666"/>
        </w:rPr>
      </w:pPr>
      <w:r>
        <w:rPr>
          <w:color w:val="666666"/>
        </w:rPr>
        <w:t xml:space="preserve">Am Ende der nachfolgend genannten </w:t>
      </w:r>
      <w:r w:rsidR="008577D9">
        <w:t>Monate</w:t>
      </w:r>
      <w:r>
        <w:rPr>
          <w:color w:val="666666"/>
        </w:rPr>
        <w:t xml:space="preserve"> werden Meilensteine eingeplant. Zu diesen Zeitpunkten werden insbesondere folgende Ergebnisse erwartet:</w:t>
      </w:r>
    </w:p>
    <w:p w14:paraId="2D791C3C" w14:textId="33A8CAF9" w:rsidR="00864BA6" w:rsidRPr="00864BA6" w:rsidRDefault="008577D9" w:rsidP="00864BA6">
      <w:pPr>
        <w:spacing w:after="210"/>
        <w:ind w:left="630"/>
        <w:rPr>
          <w:color w:val="666666"/>
        </w:rPr>
      </w:pPr>
      <w:r>
        <w:t>M9</w:t>
      </w:r>
      <w:r w:rsidR="00864BA6" w:rsidRPr="00864BA6">
        <w:rPr>
          <w:color w:val="666666"/>
        </w:rPr>
        <w:t>: Meilenstein 1 – Abschluss der Konzeptphase. Ein vollständiges, mit allen Partnern abgestimmtes Technikkonzept liegt vor; zentrale Anforderungen der Zielanwender sind aufgenommen und dokumentiert.</w:t>
      </w:r>
    </w:p>
    <w:p w14:paraId="1A3CF8C6" w14:textId="71EE20BF" w:rsidR="00864BA6" w:rsidRPr="00864BA6" w:rsidRDefault="008577D9" w:rsidP="00864BA6">
      <w:pPr>
        <w:spacing w:after="210"/>
        <w:ind w:left="630"/>
        <w:rPr>
          <w:color w:val="666666"/>
        </w:rPr>
      </w:pPr>
      <w:r>
        <w:t>M18</w:t>
      </w:r>
      <w:r w:rsidR="00864BA6" w:rsidRPr="00864BA6">
        <w:rPr>
          <w:color w:val="666666"/>
        </w:rPr>
        <w:t>: Meilenstein 2 – erfolgreicher Funktionsnachweis im Labormaßstab. Die Kernfunktionalitäten des entwickelten Verfahrens/Prototyps sind im Labor unter definierten Randbedingungen demonstriert und erreichen die vereinbarten Mindestkennwerte.</w:t>
      </w:r>
    </w:p>
    <w:p w14:paraId="6036A41E" w14:textId="2AB4ADC9" w:rsidR="00800ADB" w:rsidRPr="00864BA6" w:rsidRDefault="008577D9" w:rsidP="00864BA6">
      <w:pPr>
        <w:spacing w:after="210"/>
        <w:ind w:left="630"/>
        <w:rPr>
          <w:color w:val="666666"/>
        </w:rPr>
      </w:pPr>
      <w:r>
        <w:t>M27</w:t>
      </w:r>
      <w:r w:rsidR="00864BA6" w:rsidRPr="00864BA6">
        <w:rPr>
          <w:color w:val="666666"/>
        </w:rPr>
        <w:t>: Meilenstein 3 – Validierung im Anwendungskontext. Das System ist in einer praxisnahen Umgebung getestet; die wesentlichen Leistungskennzahlen (z.</w:t>
      </w:r>
      <w:r w:rsidR="006F0F1D">
        <w:t> </w:t>
      </w:r>
      <w:r w:rsidR="00864BA6" w:rsidRPr="00864BA6">
        <w:rPr>
          <w:color w:val="666666"/>
        </w:rPr>
        <w:t>B. Effizienz, Verfügbarkeit) liegen innerhalb des vereinbarten Zielkorridors.</w:t>
      </w:r>
    </w:p>
    <w:p w14:paraId="64274D4A" w14:textId="77777777" w:rsidR="00027E89" w:rsidRDefault="00027E89" w:rsidP="00027E89">
      <w:pPr>
        <w:spacing w:after="210"/>
        <w:ind w:left="630"/>
      </w:pPr>
      <w:r>
        <w:rPr>
          <w:b/>
          <w:color w:val="666666"/>
        </w:rPr>
        <w:t>Abbruchkriterium:</w:t>
      </w:r>
    </w:p>
    <w:p w14:paraId="52CCEAD8" w14:textId="7423F9AF" w:rsidR="00027E89" w:rsidRDefault="00027E89" w:rsidP="00027E89">
      <w:pPr>
        <w:spacing w:after="210"/>
        <w:ind w:left="630"/>
      </w:pPr>
      <w:r>
        <w:rPr>
          <w:rFonts w:eastAsia="Georgia" w:cs="Georgia"/>
          <w:color w:val="666666"/>
        </w:rPr>
        <w:t>Sofern zum Zeitpunkt von Meilenstein 2 (</w:t>
      </w:r>
      <w:r w:rsidR="008577D9">
        <w:t>M18</w:t>
      </w:r>
      <w:r>
        <w:rPr>
          <w:rFonts w:eastAsia="Georgia" w:cs="Georgia"/>
          <w:color w:val="666666"/>
        </w:rPr>
        <w:t>) der Funktionsnachweis im Labormaßstab trotz nachgewiesener Nachbesserungsversuche nicht erbracht werden kann und die Zielkennwerte um mehr als xx % verfehlt werden, ist gemeinsam mit dem Projektträger zu prüfen, ob das Vorhaben angepasst oder vorzeitig beendet wird.</w:t>
      </w:r>
    </w:p>
    <w:p w14:paraId="47D0FF9B" w14:textId="04F1D7FF" w:rsidR="0040260E" w:rsidRPr="0040260E" w:rsidRDefault="0040260E" w:rsidP="0040260E">
      <w:pPr>
        <w:pStyle w:val="berschrift2"/>
      </w:pPr>
      <w:bookmarkStart w:id="18" w:name="_Toc218797199"/>
      <w:r w:rsidRPr="0040260E">
        <w:t>Arbeitsteilung und Aufgaben der Projektpartner</w:t>
      </w:r>
      <w:bookmarkEnd w:id="18"/>
    </w:p>
    <w:p w14:paraId="09C013B4" w14:textId="77777777" w:rsidR="00B93681" w:rsidRDefault="00B93681" w:rsidP="00B93681">
      <w:pPr>
        <w:spacing w:after="210"/>
      </w:pPr>
      <w:r>
        <w:rPr>
          <w:rFonts w:eastAsia="Georgia" w:cs="Georgia"/>
        </w:rPr>
        <w:t>Beschreiben Sie in diesem Abschnitt die Arbeitsaufteilung im Konsortium auf Basis der Arbeitspakete. Stellen Sie dar, welcher Projektpartner welche inhaltlichen Beiträge leistet und welchen Mehrwert die Zusammenarbeit für die Erreichung der Projektziele bietet.</w:t>
      </w:r>
    </w:p>
    <w:p w14:paraId="28C0A94C" w14:textId="77777777" w:rsidR="00B93681" w:rsidRDefault="00B93681" w:rsidP="00B93681">
      <w:pPr>
        <w:spacing w:after="210"/>
      </w:pPr>
      <w:r>
        <w:t>Gehen Sie dabei insbesondere auf folgende Punkte ein:</w:t>
      </w:r>
    </w:p>
    <w:p w14:paraId="022B9856" w14:textId="106A4092" w:rsidR="00B93681" w:rsidRDefault="00B93681" w:rsidP="000370A0">
      <w:pPr>
        <w:numPr>
          <w:ilvl w:val="0"/>
          <w:numId w:val="18"/>
        </w:numPr>
        <w:spacing w:line="240" w:lineRule="atLeast"/>
      </w:pPr>
      <w:r>
        <w:rPr>
          <w:b/>
        </w:rPr>
        <w:t>Aufgabenteilung und Zusammenarbeit:</w:t>
      </w:r>
      <w:r>
        <w:rPr>
          <w:rFonts w:eastAsia="Georgia" w:cs="Georgia"/>
        </w:rPr>
        <w:t xml:space="preserve"> Darstellung der Zuständigkeiten pro Partner (z.</w:t>
      </w:r>
      <w:r w:rsidR="006F0F1D">
        <w:t> </w:t>
      </w:r>
      <w:r>
        <w:rPr>
          <w:rFonts w:eastAsia="Georgia" w:cs="Georgia"/>
        </w:rPr>
        <w:t>B. verantwortliche Arbeitspakete) sowie der vorgesehenen Formen der Zusammenarbeit, Abstimmung und des Wissensaustauschs.</w:t>
      </w:r>
    </w:p>
    <w:p w14:paraId="5D7FD8E8" w14:textId="70AEA56F" w:rsidR="00B93681" w:rsidRDefault="00B93681" w:rsidP="000370A0">
      <w:pPr>
        <w:numPr>
          <w:ilvl w:val="0"/>
          <w:numId w:val="18"/>
        </w:numPr>
        <w:spacing w:line="240" w:lineRule="atLeast"/>
      </w:pPr>
      <w:r>
        <w:rPr>
          <w:b/>
        </w:rPr>
        <w:t>Einbindung assoziierter Partner und Dritter:</w:t>
      </w:r>
      <w:r>
        <w:rPr>
          <w:rFonts w:eastAsia="Georgia" w:cs="Georgia"/>
        </w:rPr>
        <w:t xml:space="preserve"> Rolle von assoziierten Partnern und weiteren beteiligten Akteuren (z.</w:t>
      </w:r>
      <w:r w:rsidR="006F0F1D">
        <w:t> </w:t>
      </w:r>
      <w:r>
        <w:rPr>
          <w:rFonts w:eastAsia="Georgia" w:cs="Georgia"/>
        </w:rPr>
        <w:t>B. Zulieferer, Testpartner, Praxisanwender, Verbände oder andere Interessenvertretungen) und deren Beitrag zum Vorhaben.</w:t>
      </w:r>
    </w:p>
    <w:p w14:paraId="0CB128EF" w14:textId="77777777" w:rsidR="00B93681" w:rsidRDefault="00B93681" w:rsidP="000370A0">
      <w:pPr>
        <w:numPr>
          <w:ilvl w:val="0"/>
          <w:numId w:val="18"/>
        </w:numPr>
        <w:spacing w:line="240" w:lineRule="atLeast"/>
      </w:pPr>
      <w:r>
        <w:rPr>
          <w:b/>
        </w:rPr>
        <w:t>Übernahme externer Ergebnisse:</w:t>
      </w:r>
      <w:r>
        <w:t xml:space="preserve"> Ggf. geplante Nutzung neuer Erkenntnisse aus anderen Wissensgebieten oder Projekten und deren Einbindung in das Vorhaben.</w:t>
      </w:r>
    </w:p>
    <w:p w14:paraId="037C0B7B" w14:textId="77777777" w:rsidR="00B93681" w:rsidRDefault="00B93681" w:rsidP="000370A0">
      <w:pPr>
        <w:numPr>
          <w:ilvl w:val="0"/>
          <w:numId w:val="18"/>
        </w:numPr>
        <w:spacing w:line="240" w:lineRule="atLeast"/>
      </w:pPr>
      <w:r>
        <w:rPr>
          <w:b/>
        </w:rPr>
        <w:t>Voraussetzungen für die Umsetzung:</w:t>
      </w:r>
      <w:r>
        <w:rPr>
          <w:rFonts w:eastAsia="Georgia" w:cs="Georgia"/>
        </w:rPr>
        <w:t xml:space="preserve"> Wichtige Rahmenbedingungen wie vorhandene Infrastruktur, erforderliche Genehmigungen, Qualifikation des Personals und organisatorische Voraussetzungen, die eine erfolgreiche Durchführung des Projekts ermöglichen.</w:t>
      </w:r>
    </w:p>
    <w:p w14:paraId="48D11911" w14:textId="77777777" w:rsidR="00B93681" w:rsidRDefault="00B93681" w:rsidP="00B93681">
      <w:pPr>
        <w:spacing w:after="210"/>
      </w:pPr>
      <w:r>
        <w:rPr>
          <w:rFonts w:eastAsia="Georgia" w:cs="Georgia"/>
        </w:rPr>
        <w:lastRenderedPageBreak/>
        <w:t>Die Darstellung soll nachvollziehbar machen, dass die Partner sich inhaltlich ergänzen und gemeinsam die für das Vorhaben relevante Wertschöpfungskette angemessen abdecken.</w:t>
      </w:r>
    </w:p>
    <w:p w14:paraId="5016921D" w14:textId="71E823CD" w:rsidR="0040260E" w:rsidRPr="0040260E" w:rsidRDefault="00B93681" w:rsidP="0040260E">
      <w:pPr>
        <w:pStyle w:val="berschrift2"/>
      </w:pPr>
      <w:bookmarkStart w:id="19" w:name="_Toc218797200"/>
      <w:r w:rsidRPr="00B93681">
        <w:t>Angemessenheit von Ressourcen und Kosten</w:t>
      </w:r>
      <w:bookmarkEnd w:id="19"/>
    </w:p>
    <w:p w14:paraId="1240B828" w14:textId="77777777" w:rsidR="00B93681" w:rsidRDefault="00B93681" w:rsidP="00B93681">
      <w:pPr>
        <w:spacing w:after="210"/>
      </w:pPr>
      <w:r>
        <w:rPr>
          <w:rFonts w:eastAsia="Georgia" w:cs="Georgia"/>
        </w:rPr>
        <w:t>In diesem Abschnitt sind Gesamtaufwand und Förderbedarf darzustellen, getrennt nach Personal‑ und Sachmitteln und – bei Verbundprojekten – pro Projektpartner. Begründen Sie umfangreichere Mittelbedarfe für besondere Anschaffungen, Material oder Unteraufträge kurz.</w:t>
      </w:r>
    </w:p>
    <w:p w14:paraId="57E59D0A" w14:textId="77777777" w:rsidR="00B93681" w:rsidRDefault="00B93681" w:rsidP="00B93681">
      <w:pPr>
        <w:spacing w:after="210"/>
      </w:pPr>
      <w:r>
        <w:rPr>
          <w:rFonts w:eastAsia="Georgia" w:cs="Georgia"/>
        </w:rPr>
        <w:t>Nutzen Sie hierzu eine konsistente Übersicht (siehe Tabelle 2), in der für jeden Partner mindestens folgende Angaben enthalten sind:</w:t>
      </w:r>
    </w:p>
    <w:p w14:paraId="1EC65F8D" w14:textId="77777777" w:rsidR="00B93681" w:rsidRDefault="00B93681" w:rsidP="000370A0">
      <w:pPr>
        <w:numPr>
          <w:ilvl w:val="0"/>
          <w:numId w:val="19"/>
        </w:numPr>
        <w:spacing w:line="240" w:lineRule="atLeast"/>
      </w:pPr>
      <w:r>
        <w:t>Geplanter Personalaufwand in Personenmonaten (PM)</w:t>
      </w:r>
    </w:p>
    <w:p w14:paraId="3B4C72AC" w14:textId="693E7ABE" w:rsidR="00B93681" w:rsidRDefault="00B93681" w:rsidP="000370A0">
      <w:pPr>
        <w:numPr>
          <w:ilvl w:val="0"/>
          <w:numId w:val="19"/>
        </w:numPr>
        <w:spacing w:line="240" w:lineRule="atLeast"/>
      </w:pPr>
      <w:r>
        <w:rPr>
          <w:rFonts w:eastAsia="Georgia" w:cs="Georgia"/>
        </w:rPr>
        <w:t>Personalkosten und Sachkosten (z.</w:t>
      </w:r>
      <w:r w:rsidR="006F0F1D">
        <w:t> </w:t>
      </w:r>
      <w:r>
        <w:rPr>
          <w:rFonts w:eastAsia="Georgia" w:cs="Georgia"/>
        </w:rPr>
        <w:t>B. Material, Reisen, Investitionen, Unteraufträge)</w:t>
      </w:r>
    </w:p>
    <w:p w14:paraId="7ED81123" w14:textId="77777777" w:rsidR="00B93681" w:rsidRDefault="00B93681" w:rsidP="000370A0">
      <w:pPr>
        <w:numPr>
          <w:ilvl w:val="0"/>
          <w:numId w:val="19"/>
        </w:numPr>
        <w:spacing w:line="240" w:lineRule="atLeast"/>
      </w:pPr>
      <w:r>
        <w:t>Gesamtkosten</w:t>
      </w:r>
    </w:p>
    <w:p w14:paraId="4216780E" w14:textId="77777777" w:rsidR="00B93681" w:rsidRDefault="00B93681" w:rsidP="000370A0">
      <w:pPr>
        <w:numPr>
          <w:ilvl w:val="0"/>
          <w:numId w:val="19"/>
        </w:numPr>
        <w:spacing w:line="240" w:lineRule="atLeast"/>
      </w:pPr>
      <w:r>
        <w:rPr>
          <w:rFonts w:eastAsia="Georgia" w:cs="Georgia"/>
        </w:rPr>
        <w:t>Beantragte Förderquote (FQ in %) und daraus resultierende Zuwendung</w:t>
      </w:r>
    </w:p>
    <w:p w14:paraId="7308932A" w14:textId="0001727C" w:rsidR="00B93681" w:rsidRDefault="00B93681" w:rsidP="00B93681">
      <w:pPr>
        <w:spacing w:after="210"/>
      </w:pPr>
      <w:r>
        <w:rPr>
          <w:rFonts w:eastAsia="Georgia" w:cs="Georgia"/>
        </w:rPr>
        <w:t>Achten Sie darauf, dass die Angaben mit den an anderer Stelle gemachten Ressourcen‑ und Finanzangaben übereinstimmen; vermeiden Sie doppelte Erfassung, indem Sie eine einheitliche Arbeitsgrundlage (z.</w:t>
      </w:r>
      <w:r w:rsidR="006F0F1D">
        <w:t> </w:t>
      </w:r>
      <w:r>
        <w:rPr>
          <w:rFonts w:eastAsia="Georgia" w:cs="Georgia"/>
        </w:rPr>
        <w:t>B. gemeinsame Kalkulationstabelle) für alle Zahlen nutzen.</w:t>
      </w:r>
    </w:p>
    <w:p w14:paraId="2B02A98C" w14:textId="77777777" w:rsidR="00B93681" w:rsidRDefault="00B93681" w:rsidP="00B93681">
      <w:pPr>
        <w:pStyle w:val="berschrift4"/>
      </w:pPr>
      <w:bookmarkStart w:id="20" w:name="ressourcen_und_kosten_empfehlung_b67592"/>
      <w:r>
        <w:rPr>
          <w:rFonts w:eastAsia="Georgia"/>
        </w:rPr>
        <w:t>Ressourcen und Kosten – Empfehlung zur Datenverwaltung</w:t>
      </w:r>
      <w:bookmarkEnd w:id="20"/>
    </w:p>
    <w:p w14:paraId="202F19EE" w14:textId="77777777" w:rsidR="00B93681" w:rsidRDefault="00B93681" w:rsidP="00B93681">
      <w:pPr>
        <w:spacing w:after="210"/>
      </w:pPr>
      <w:r>
        <w:t>Zur Sicherstellung der Konsistenz empfehlen wir folgendes Vorgehen:</w:t>
      </w:r>
    </w:p>
    <w:p w14:paraId="4A029088" w14:textId="25B841D0" w:rsidR="00B93681" w:rsidRDefault="00B93681" w:rsidP="000370A0">
      <w:pPr>
        <w:numPr>
          <w:ilvl w:val="0"/>
          <w:numId w:val="20"/>
        </w:numPr>
        <w:spacing w:line="240" w:lineRule="atLeast"/>
      </w:pPr>
      <w:r>
        <w:rPr>
          <w:rFonts w:eastAsia="Georgia" w:cs="Georgia"/>
        </w:rPr>
        <w:t xml:space="preserve">Erfassen Sie alle Ressourcen‑ und Kostendaten </w:t>
      </w:r>
      <w:r>
        <w:rPr>
          <w:b/>
        </w:rPr>
        <w:t>zentral in einer gemeinsamen Kalkulationsgrundlage</w:t>
      </w:r>
      <w:r>
        <w:rPr>
          <w:rFonts w:eastAsia="Georgia" w:cs="Georgia"/>
        </w:rPr>
        <w:t xml:space="preserve"> (z.</w:t>
      </w:r>
      <w:r w:rsidR="006F0F1D">
        <w:t> </w:t>
      </w:r>
      <w:r>
        <w:rPr>
          <w:rFonts w:eastAsia="Georgia" w:cs="Georgia"/>
        </w:rPr>
        <w:t>B. einer Excel‑Tabelle) und übernehmen Sie die Werte ausschließlich von dort in diese Übersicht.</w:t>
      </w:r>
    </w:p>
    <w:p w14:paraId="5F6F9FC6" w14:textId="0D8E959A" w:rsidR="00B93681" w:rsidRDefault="00B93681" w:rsidP="000370A0">
      <w:pPr>
        <w:numPr>
          <w:ilvl w:val="0"/>
          <w:numId w:val="20"/>
        </w:numPr>
        <w:spacing w:line="240" w:lineRule="atLeast"/>
      </w:pPr>
      <w:r>
        <w:rPr>
          <w:rFonts w:eastAsia="Georgia" w:cs="Georgia"/>
        </w:rPr>
        <w:t xml:space="preserve">Stellen Sie sicher, dass die Angaben in Tabelle 2 mit allen weiteren Finanzangaben </w:t>
      </w:r>
      <w:r w:rsidR="00EF5090">
        <w:t>in Skizze</w:t>
      </w:r>
      <w:r w:rsidR="00EF5090" w:rsidRPr="00EF5090">
        <w:t> </w:t>
      </w:r>
      <w:r w:rsidR="00EF5090">
        <w:t>bzw.</w:t>
      </w:r>
      <w:r w:rsidR="00EF5090" w:rsidRPr="00EF5090">
        <w:t> </w:t>
      </w:r>
      <w:r>
        <w:rPr>
          <w:rFonts w:eastAsia="Georgia" w:cs="Georgia"/>
        </w:rPr>
        <w:t>im Antrag (z.</w:t>
      </w:r>
      <w:r w:rsidR="006F0F1D">
        <w:t> </w:t>
      </w:r>
      <w:r>
        <w:rPr>
          <w:rFonts w:eastAsia="Georgia" w:cs="Georgia"/>
        </w:rPr>
        <w:t xml:space="preserve">B. Formularen, Finanzierungsplänen, Partnerübersichten) </w:t>
      </w:r>
      <w:r>
        <w:rPr>
          <w:b/>
        </w:rPr>
        <w:t>übereinstimmen</w:t>
      </w:r>
      <w:r>
        <w:rPr>
          <w:rFonts w:eastAsia="Georgia" w:cs="Georgia"/>
        </w:rPr>
        <w:t xml:space="preserve"> und bei Änderungen konsequent aktualisiert werden.</w:t>
      </w:r>
    </w:p>
    <w:p w14:paraId="58515E1F" w14:textId="5BDF65F0" w:rsidR="00B93681" w:rsidRPr="00A81251" w:rsidRDefault="00B93681" w:rsidP="000370A0">
      <w:pPr>
        <w:numPr>
          <w:ilvl w:val="0"/>
          <w:numId w:val="20"/>
        </w:numPr>
        <w:spacing w:line="240" w:lineRule="atLeast"/>
      </w:pPr>
      <w:r>
        <w:t xml:space="preserve">Verwenden Sie die </w:t>
      </w:r>
      <w:r>
        <w:rPr>
          <w:b/>
        </w:rPr>
        <w:t>letzte Zeile nur für die Gesamtsumme</w:t>
      </w:r>
      <w:r>
        <w:rPr>
          <w:rFonts w:eastAsia="Georgia" w:cs="Georgia"/>
        </w:rPr>
        <w:t>, sofern Ihre Software dies barrierefrei unterstützt; alternativ können die Gesamtsummen im Anschluss an die Tabelle in einem kurzen Satz angegeben werden (z.</w:t>
      </w:r>
      <w:r w:rsidR="006F0F1D">
        <w:t> </w:t>
      </w:r>
      <w:r>
        <w:rPr>
          <w:rFonts w:eastAsia="Georgia" w:cs="Georgia"/>
        </w:rPr>
        <w:t>B. „Die Gesamtkosten des Verbunds betragen ... € bei einer beantragten Gesamtzuwendung von ... €.").</w:t>
      </w:r>
    </w:p>
    <w:p w14:paraId="3C5933EB" w14:textId="5E4B9264" w:rsidR="006B294B" w:rsidRDefault="006B294B" w:rsidP="006B294B">
      <w:pPr>
        <w:pStyle w:val="Beschriftung"/>
        <w:keepNext/>
      </w:pPr>
      <w:r>
        <w:t xml:space="preserve">Tabelle </w:t>
      </w:r>
      <w:r>
        <w:fldChar w:fldCharType="begin"/>
      </w:r>
      <w:r>
        <w:instrText xml:space="preserve"> SEQ Tabelle \* ARABIC </w:instrText>
      </w:r>
      <w:r>
        <w:fldChar w:fldCharType="separate"/>
      </w:r>
      <w:r w:rsidR="002846BB">
        <w:rPr>
          <w:noProof/>
        </w:rPr>
        <w:t>2</w:t>
      </w:r>
      <w:r>
        <w:fldChar w:fldCharType="end"/>
      </w:r>
      <w:r w:rsidRPr="006B294B">
        <w:t>: Abschätzung Ausgaben und Kosten. Zu Sachkosten zählen Material, Reisen, Investitionen, Unteraufträge</w:t>
      </w:r>
    </w:p>
    <w:tbl>
      <w:tblPr>
        <w:tblW w:w="9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7E0" w:firstRow="1" w:lastRow="1" w:firstColumn="1" w:lastColumn="1" w:noHBand="1" w:noVBand="1"/>
      </w:tblPr>
      <w:tblGrid>
        <w:gridCol w:w="2263"/>
        <w:gridCol w:w="851"/>
        <w:gridCol w:w="1470"/>
        <w:gridCol w:w="1223"/>
        <w:gridCol w:w="1418"/>
        <w:gridCol w:w="708"/>
        <w:gridCol w:w="1423"/>
      </w:tblGrid>
      <w:tr w:rsidR="006B294B" w:rsidRPr="006B294B" w14:paraId="0B9B28E8" w14:textId="77777777" w:rsidTr="006B294B">
        <w:tc>
          <w:tcPr>
            <w:tcW w:w="2263" w:type="dxa"/>
          </w:tcPr>
          <w:p w14:paraId="0FBD21F0" w14:textId="77777777" w:rsidR="006B294B" w:rsidRPr="006B294B" w:rsidRDefault="006B294B" w:rsidP="006B294B">
            <w:pPr>
              <w:spacing w:line="240" w:lineRule="atLeast"/>
              <w:rPr>
                <w:rFonts w:eastAsia="Georgia" w:cs="Georgia"/>
                <w:b/>
              </w:rPr>
            </w:pPr>
            <w:r w:rsidRPr="006B294B">
              <w:rPr>
                <w:rFonts w:eastAsia="Georgia" w:cs="Georgia"/>
                <w:b/>
              </w:rPr>
              <w:t>Partner</w:t>
            </w:r>
          </w:p>
        </w:tc>
        <w:tc>
          <w:tcPr>
            <w:tcW w:w="851" w:type="dxa"/>
          </w:tcPr>
          <w:p w14:paraId="65CBB7B2" w14:textId="77777777" w:rsidR="006B294B" w:rsidRPr="006B294B" w:rsidRDefault="006B294B" w:rsidP="006B294B">
            <w:pPr>
              <w:spacing w:line="240" w:lineRule="atLeast"/>
              <w:jc w:val="right"/>
              <w:rPr>
                <w:rFonts w:eastAsia="Georgia" w:cs="Georgia"/>
                <w:b/>
              </w:rPr>
            </w:pPr>
            <w:r w:rsidRPr="006B294B">
              <w:rPr>
                <w:rFonts w:eastAsia="Georgia" w:cs="Georgia"/>
                <w:b/>
              </w:rPr>
              <w:t xml:space="preserve">PM </w:t>
            </w:r>
          </w:p>
        </w:tc>
        <w:tc>
          <w:tcPr>
            <w:tcW w:w="1470" w:type="dxa"/>
          </w:tcPr>
          <w:p w14:paraId="53531AC1" w14:textId="77777777" w:rsidR="006B294B" w:rsidRPr="006B294B" w:rsidRDefault="006B294B" w:rsidP="006B294B">
            <w:pPr>
              <w:spacing w:line="240" w:lineRule="atLeast"/>
              <w:jc w:val="right"/>
              <w:rPr>
                <w:rFonts w:eastAsia="Georgia" w:cs="Georgia"/>
                <w:b/>
              </w:rPr>
            </w:pPr>
            <w:r w:rsidRPr="006B294B">
              <w:rPr>
                <w:rFonts w:eastAsia="Georgia" w:cs="Georgia"/>
                <w:b/>
              </w:rPr>
              <w:t>Personal-kosten (€)</w:t>
            </w:r>
          </w:p>
        </w:tc>
        <w:tc>
          <w:tcPr>
            <w:tcW w:w="1223" w:type="dxa"/>
          </w:tcPr>
          <w:p w14:paraId="363637F4" w14:textId="77777777" w:rsidR="006B294B" w:rsidRPr="006B294B" w:rsidRDefault="006B294B" w:rsidP="006B294B">
            <w:pPr>
              <w:spacing w:line="240" w:lineRule="atLeast"/>
              <w:jc w:val="right"/>
              <w:rPr>
                <w:rFonts w:eastAsia="Georgia" w:cs="Georgia"/>
                <w:b/>
              </w:rPr>
            </w:pPr>
            <w:r w:rsidRPr="006B294B">
              <w:rPr>
                <w:rFonts w:eastAsia="Georgia" w:cs="Georgia"/>
                <w:b/>
              </w:rPr>
              <w:t>Sach-kosten</w:t>
            </w:r>
            <w:r w:rsidRPr="006B294B">
              <w:rPr>
                <w:rFonts w:eastAsia="Georgia" w:cs="Georgia"/>
              </w:rPr>
              <w:t xml:space="preserve"> </w:t>
            </w:r>
            <w:r w:rsidRPr="006B294B">
              <w:rPr>
                <w:rFonts w:eastAsia="Georgia" w:cs="Georgia"/>
                <w:b/>
              </w:rPr>
              <w:t>(€)</w:t>
            </w:r>
          </w:p>
        </w:tc>
        <w:tc>
          <w:tcPr>
            <w:tcW w:w="1418" w:type="dxa"/>
          </w:tcPr>
          <w:p w14:paraId="590D5D50" w14:textId="77777777" w:rsidR="006B294B" w:rsidRPr="006B294B" w:rsidRDefault="006B294B" w:rsidP="006B294B">
            <w:pPr>
              <w:spacing w:line="240" w:lineRule="atLeast"/>
              <w:jc w:val="right"/>
              <w:rPr>
                <w:rFonts w:eastAsia="Georgia" w:cs="Georgia"/>
                <w:b/>
              </w:rPr>
            </w:pPr>
            <w:r w:rsidRPr="006B294B">
              <w:rPr>
                <w:rFonts w:eastAsia="Georgia" w:cs="Georgia"/>
                <w:b/>
              </w:rPr>
              <w:t>Gesamt</w:t>
            </w:r>
            <w:r w:rsidRPr="006B294B">
              <w:rPr>
                <w:rFonts w:eastAsia="Georgia" w:cs="Georgia"/>
              </w:rPr>
              <w:t xml:space="preserve"> </w:t>
            </w:r>
            <w:r w:rsidRPr="006B294B">
              <w:rPr>
                <w:rFonts w:eastAsia="Georgia" w:cs="Georgia"/>
                <w:b/>
              </w:rPr>
              <w:br/>
              <w:t>(€)</w:t>
            </w:r>
          </w:p>
        </w:tc>
        <w:tc>
          <w:tcPr>
            <w:tcW w:w="708" w:type="dxa"/>
          </w:tcPr>
          <w:p w14:paraId="70C19F73" w14:textId="77777777" w:rsidR="006B294B" w:rsidRPr="006B294B" w:rsidRDefault="006B294B" w:rsidP="006B294B">
            <w:pPr>
              <w:spacing w:line="240" w:lineRule="atLeast"/>
              <w:jc w:val="right"/>
              <w:rPr>
                <w:rFonts w:eastAsia="Georgia" w:cs="Georgia"/>
                <w:b/>
              </w:rPr>
            </w:pPr>
            <w:r w:rsidRPr="006B294B">
              <w:rPr>
                <w:rFonts w:eastAsia="Georgia" w:cs="Georgia"/>
                <w:b/>
              </w:rPr>
              <w:t>FQ</w:t>
            </w:r>
            <w:r w:rsidRPr="006B294B">
              <w:rPr>
                <w:rFonts w:eastAsia="Georgia" w:cs="Georgia"/>
              </w:rPr>
              <w:t xml:space="preserve"> </w:t>
            </w:r>
            <w:r w:rsidRPr="006B294B">
              <w:rPr>
                <w:rFonts w:eastAsia="Georgia" w:cs="Georgia"/>
                <w:b/>
              </w:rPr>
              <w:br/>
              <w:t>(%)</w:t>
            </w:r>
          </w:p>
        </w:tc>
        <w:tc>
          <w:tcPr>
            <w:tcW w:w="1423" w:type="dxa"/>
          </w:tcPr>
          <w:p w14:paraId="4F0EF35D" w14:textId="77777777" w:rsidR="006B294B" w:rsidRPr="006B294B" w:rsidRDefault="006B294B" w:rsidP="006B294B">
            <w:pPr>
              <w:spacing w:line="240" w:lineRule="atLeast"/>
              <w:jc w:val="right"/>
              <w:rPr>
                <w:rFonts w:eastAsia="Georgia" w:cs="Georgia"/>
                <w:b/>
              </w:rPr>
            </w:pPr>
            <w:proofErr w:type="spellStart"/>
            <w:r w:rsidRPr="006B294B">
              <w:rPr>
                <w:rFonts w:eastAsia="Georgia" w:cs="Georgia"/>
                <w:b/>
              </w:rPr>
              <w:t>Zuwend-ung</w:t>
            </w:r>
            <w:proofErr w:type="spellEnd"/>
            <w:r w:rsidRPr="006B294B">
              <w:rPr>
                <w:rFonts w:eastAsia="Georgia" w:cs="Georgia"/>
              </w:rPr>
              <w:t xml:space="preserve"> </w:t>
            </w:r>
            <w:r w:rsidRPr="006B294B">
              <w:rPr>
                <w:rFonts w:eastAsia="Georgia" w:cs="Georgia"/>
                <w:b/>
              </w:rPr>
              <w:br/>
              <w:t>(€)</w:t>
            </w:r>
          </w:p>
        </w:tc>
      </w:tr>
      <w:tr w:rsidR="006B294B" w:rsidRPr="006B294B" w14:paraId="0DCA0F8D" w14:textId="77777777" w:rsidTr="006B294B">
        <w:tc>
          <w:tcPr>
            <w:tcW w:w="2263" w:type="dxa"/>
          </w:tcPr>
          <w:p w14:paraId="5A7CF1E5" w14:textId="347888A1" w:rsidR="006B294B" w:rsidRPr="006B294B" w:rsidRDefault="006B294B" w:rsidP="006B294B">
            <w:pPr>
              <w:spacing w:line="240" w:lineRule="atLeast"/>
              <w:rPr>
                <w:rFonts w:eastAsia="Georgia" w:cs="Georgia"/>
              </w:rPr>
            </w:pPr>
            <w:r w:rsidRPr="00A81251">
              <w:t>Partner A</w:t>
            </w:r>
          </w:p>
        </w:tc>
        <w:tc>
          <w:tcPr>
            <w:tcW w:w="851" w:type="dxa"/>
          </w:tcPr>
          <w:p w14:paraId="0658BF14" w14:textId="3FD14B7F" w:rsidR="006B294B" w:rsidRPr="006B294B" w:rsidRDefault="006B294B" w:rsidP="006B294B">
            <w:pPr>
              <w:spacing w:line="240" w:lineRule="atLeast"/>
              <w:jc w:val="right"/>
              <w:rPr>
                <w:rFonts w:eastAsia="Georgia" w:cs="Georgia"/>
              </w:rPr>
            </w:pPr>
            <w:r>
              <w:rPr>
                <w:rFonts w:eastAsia="Georgia" w:cs="Georgia"/>
              </w:rPr>
              <w:t>120,0</w:t>
            </w:r>
          </w:p>
        </w:tc>
        <w:tc>
          <w:tcPr>
            <w:tcW w:w="1470" w:type="dxa"/>
          </w:tcPr>
          <w:p w14:paraId="15A7106D" w14:textId="0636709B" w:rsidR="006B294B" w:rsidRPr="006B294B" w:rsidRDefault="006B294B" w:rsidP="006B294B">
            <w:pPr>
              <w:spacing w:line="240" w:lineRule="atLeast"/>
              <w:jc w:val="right"/>
              <w:rPr>
                <w:rFonts w:eastAsia="Georgia" w:cs="Georgia"/>
              </w:rPr>
            </w:pPr>
            <w:r>
              <w:rPr>
                <w:rFonts w:eastAsia="Georgia" w:cs="Georgia"/>
              </w:rPr>
              <w:t>720.000</w:t>
            </w:r>
          </w:p>
        </w:tc>
        <w:tc>
          <w:tcPr>
            <w:tcW w:w="1223" w:type="dxa"/>
          </w:tcPr>
          <w:p w14:paraId="452DD4E1" w14:textId="52979073" w:rsidR="006B294B" w:rsidRPr="006B294B" w:rsidRDefault="006B294B" w:rsidP="006B294B">
            <w:pPr>
              <w:spacing w:line="240" w:lineRule="atLeast"/>
              <w:jc w:val="right"/>
              <w:rPr>
                <w:rFonts w:eastAsia="Georgia" w:cs="Georgia"/>
              </w:rPr>
            </w:pPr>
            <w:r>
              <w:rPr>
                <w:rFonts w:eastAsia="Georgia" w:cs="Georgia"/>
              </w:rPr>
              <w:t>150.000</w:t>
            </w:r>
          </w:p>
        </w:tc>
        <w:tc>
          <w:tcPr>
            <w:tcW w:w="1418" w:type="dxa"/>
          </w:tcPr>
          <w:p w14:paraId="0A4C86D2" w14:textId="4EF99393" w:rsidR="006B294B" w:rsidRPr="006B294B" w:rsidRDefault="006B294B" w:rsidP="006B294B">
            <w:pPr>
              <w:spacing w:line="240" w:lineRule="atLeast"/>
              <w:jc w:val="right"/>
              <w:rPr>
                <w:rFonts w:eastAsia="Georgia" w:cs="Georgia"/>
              </w:rPr>
            </w:pPr>
            <w:r>
              <w:rPr>
                <w:rFonts w:eastAsia="Georgia" w:cs="Georgia"/>
              </w:rPr>
              <w:t>870.000</w:t>
            </w:r>
          </w:p>
        </w:tc>
        <w:tc>
          <w:tcPr>
            <w:tcW w:w="708" w:type="dxa"/>
          </w:tcPr>
          <w:p w14:paraId="34DCD9EA" w14:textId="646D2F39" w:rsidR="006B294B" w:rsidRPr="006B294B" w:rsidRDefault="006B294B" w:rsidP="006B294B">
            <w:pPr>
              <w:spacing w:line="240" w:lineRule="atLeast"/>
              <w:jc w:val="right"/>
              <w:rPr>
                <w:rFonts w:eastAsia="Georgia" w:cs="Georgia"/>
              </w:rPr>
            </w:pPr>
            <w:r>
              <w:rPr>
                <w:rFonts w:eastAsia="Georgia" w:cs="Georgia"/>
              </w:rPr>
              <w:t>80,0</w:t>
            </w:r>
          </w:p>
        </w:tc>
        <w:tc>
          <w:tcPr>
            <w:tcW w:w="1423" w:type="dxa"/>
          </w:tcPr>
          <w:p w14:paraId="17A0C59E" w14:textId="3BDC90D3" w:rsidR="006B294B" w:rsidRPr="006B294B" w:rsidRDefault="006B294B" w:rsidP="006B294B">
            <w:pPr>
              <w:spacing w:line="240" w:lineRule="atLeast"/>
              <w:jc w:val="right"/>
              <w:rPr>
                <w:rFonts w:eastAsia="Georgia" w:cs="Georgia"/>
              </w:rPr>
            </w:pPr>
            <w:r>
              <w:rPr>
                <w:rFonts w:eastAsia="Georgia" w:cs="Georgia"/>
              </w:rPr>
              <w:t>690.000</w:t>
            </w:r>
          </w:p>
        </w:tc>
      </w:tr>
      <w:tr w:rsidR="006B294B" w:rsidRPr="006B294B" w14:paraId="64B45A3D" w14:textId="77777777" w:rsidTr="006B294B">
        <w:tc>
          <w:tcPr>
            <w:tcW w:w="2263" w:type="dxa"/>
          </w:tcPr>
          <w:p w14:paraId="1BC33CD6" w14:textId="0F1E4F86" w:rsidR="006B294B" w:rsidRPr="006B294B" w:rsidRDefault="006B294B" w:rsidP="006B294B">
            <w:pPr>
              <w:spacing w:line="240" w:lineRule="atLeast"/>
              <w:rPr>
                <w:rFonts w:eastAsia="Georgia" w:cs="Georgia"/>
              </w:rPr>
            </w:pPr>
            <w:r w:rsidRPr="00A81251">
              <w:t>Partner B</w:t>
            </w:r>
          </w:p>
        </w:tc>
        <w:tc>
          <w:tcPr>
            <w:tcW w:w="851" w:type="dxa"/>
          </w:tcPr>
          <w:p w14:paraId="2C01A274" w14:textId="5FA66C13" w:rsidR="006B294B" w:rsidRPr="006B294B" w:rsidRDefault="006B294B" w:rsidP="006B294B">
            <w:pPr>
              <w:spacing w:line="240" w:lineRule="atLeast"/>
              <w:jc w:val="right"/>
              <w:rPr>
                <w:rFonts w:eastAsia="Georgia" w:cs="Georgia"/>
              </w:rPr>
            </w:pPr>
            <w:r>
              <w:rPr>
                <w:rFonts w:eastAsia="Georgia" w:cs="Georgia"/>
              </w:rPr>
              <w:t>67,5</w:t>
            </w:r>
          </w:p>
        </w:tc>
        <w:tc>
          <w:tcPr>
            <w:tcW w:w="1470" w:type="dxa"/>
          </w:tcPr>
          <w:p w14:paraId="55C20545" w14:textId="36D151E0" w:rsidR="006B294B" w:rsidRPr="006B294B" w:rsidRDefault="006B294B" w:rsidP="006B294B">
            <w:pPr>
              <w:spacing w:line="240" w:lineRule="atLeast"/>
              <w:jc w:val="right"/>
              <w:rPr>
                <w:rFonts w:eastAsia="Georgia" w:cs="Georgia"/>
              </w:rPr>
            </w:pPr>
            <w:r>
              <w:rPr>
                <w:rFonts w:eastAsia="Georgia" w:cs="Georgia"/>
              </w:rPr>
              <w:t>540.000</w:t>
            </w:r>
          </w:p>
        </w:tc>
        <w:tc>
          <w:tcPr>
            <w:tcW w:w="1223" w:type="dxa"/>
          </w:tcPr>
          <w:p w14:paraId="0F510CB3" w14:textId="2BDF1265" w:rsidR="006B294B" w:rsidRPr="006B294B" w:rsidRDefault="006B294B" w:rsidP="006B294B">
            <w:pPr>
              <w:spacing w:line="240" w:lineRule="atLeast"/>
              <w:jc w:val="right"/>
              <w:rPr>
                <w:rFonts w:eastAsia="Georgia" w:cs="Georgia"/>
              </w:rPr>
            </w:pPr>
            <w:r>
              <w:rPr>
                <w:rFonts w:eastAsia="Georgia" w:cs="Georgia"/>
              </w:rPr>
              <w:t>80.000</w:t>
            </w:r>
          </w:p>
        </w:tc>
        <w:tc>
          <w:tcPr>
            <w:tcW w:w="1418" w:type="dxa"/>
          </w:tcPr>
          <w:p w14:paraId="3360E055" w14:textId="02B50B4C" w:rsidR="006B294B" w:rsidRPr="006B294B" w:rsidRDefault="006B294B" w:rsidP="006B294B">
            <w:pPr>
              <w:spacing w:line="240" w:lineRule="atLeast"/>
              <w:jc w:val="right"/>
              <w:rPr>
                <w:rFonts w:eastAsia="Georgia" w:cs="Georgia"/>
              </w:rPr>
            </w:pPr>
            <w:r>
              <w:rPr>
                <w:rFonts w:eastAsia="Georgia" w:cs="Georgia"/>
              </w:rPr>
              <w:t>620.000</w:t>
            </w:r>
          </w:p>
        </w:tc>
        <w:tc>
          <w:tcPr>
            <w:tcW w:w="708" w:type="dxa"/>
          </w:tcPr>
          <w:p w14:paraId="268AE44A" w14:textId="41B649EF" w:rsidR="006B294B" w:rsidRPr="006B294B" w:rsidRDefault="006B294B" w:rsidP="006B294B">
            <w:pPr>
              <w:spacing w:line="240" w:lineRule="atLeast"/>
              <w:jc w:val="right"/>
              <w:rPr>
                <w:rFonts w:eastAsia="Georgia" w:cs="Georgia"/>
              </w:rPr>
            </w:pPr>
            <w:r>
              <w:rPr>
                <w:rFonts w:eastAsia="Georgia" w:cs="Georgia"/>
              </w:rPr>
              <w:t>40,0</w:t>
            </w:r>
          </w:p>
        </w:tc>
        <w:tc>
          <w:tcPr>
            <w:tcW w:w="1423" w:type="dxa"/>
          </w:tcPr>
          <w:p w14:paraId="3964A255" w14:textId="6E7ECB56" w:rsidR="006B294B" w:rsidRPr="006B294B" w:rsidRDefault="006B294B" w:rsidP="006B294B">
            <w:pPr>
              <w:spacing w:line="240" w:lineRule="atLeast"/>
              <w:jc w:val="right"/>
              <w:rPr>
                <w:rFonts w:eastAsia="Georgia" w:cs="Georgia"/>
              </w:rPr>
            </w:pPr>
            <w:r>
              <w:rPr>
                <w:rFonts w:eastAsia="Georgia" w:cs="Georgia"/>
              </w:rPr>
              <w:t>248.000</w:t>
            </w:r>
          </w:p>
        </w:tc>
      </w:tr>
      <w:tr w:rsidR="006B294B" w:rsidRPr="006B294B" w14:paraId="3621DFB4" w14:textId="77777777" w:rsidTr="006B294B">
        <w:tc>
          <w:tcPr>
            <w:tcW w:w="2263" w:type="dxa"/>
          </w:tcPr>
          <w:p w14:paraId="75F6BB4F" w14:textId="18DD82A7" w:rsidR="006B294B" w:rsidRPr="006B294B" w:rsidRDefault="006B294B" w:rsidP="006B294B">
            <w:pPr>
              <w:spacing w:line="240" w:lineRule="atLeast"/>
              <w:rPr>
                <w:rFonts w:eastAsia="Georgia" w:cs="Georgia"/>
              </w:rPr>
            </w:pPr>
            <w:r w:rsidRPr="00A81251">
              <w:t>Partner C</w:t>
            </w:r>
          </w:p>
        </w:tc>
        <w:tc>
          <w:tcPr>
            <w:tcW w:w="851" w:type="dxa"/>
          </w:tcPr>
          <w:p w14:paraId="157CCE26" w14:textId="14E3654C" w:rsidR="006B294B" w:rsidRPr="006B294B" w:rsidRDefault="006B294B" w:rsidP="006B294B">
            <w:pPr>
              <w:spacing w:line="240" w:lineRule="atLeast"/>
              <w:jc w:val="right"/>
              <w:rPr>
                <w:rFonts w:eastAsia="Georgia" w:cs="Georgia"/>
              </w:rPr>
            </w:pPr>
            <w:r>
              <w:rPr>
                <w:rFonts w:eastAsia="Georgia" w:cs="Georgia"/>
              </w:rPr>
              <w:t>45,0</w:t>
            </w:r>
          </w:p>
        </w:tc>
        <w:tc>
          <w:tcPr>
            <w:tcW w:w="1470" w:type="dxa"/>
          </w:tcPr>
          <w:p w14:paraId="6FFD3270" w14:textId="7722D62B" w:rsidR="006B294B" w:rsidRPr="006B294B" w:rsidRDefault="006B294B" w:rsidP="006B294B">
            <w:pPr>
              <w:spacing w:line="240" w:lineRule="atLeast"/>
              <w:jc w:val="right"/>
              <w:rPr>
                <w:rFonts w:eastAsia="Georgia" w:cs="Georgia"/>
              </w:rPr>
            </w:pPr>
            <w:r>
              <w:rPr>
                <w:rFonts w:eastAsia="Georgia" w:cs="Georgia"/>
              </w:rPr>
              <w:t>360.000</w:t>
            </w:r>
          </w:p>
        </w:tc>
        <w:tc>
          <w:tcPr>
            <w:tcW w:w="1223" w:type="dxa"/>
          </w:tcPr>
          <w:p w14:paraId="5F84DA16" w14:textId="59730885" w:rsidR="006B294B" w:rsidRPr="006B294B" w:rsidRDefault="006B294B" w:rsidP="006B294B">
            <w:pPr>
              <w:spacing w:line="240" w:lineRule="atLeast"/>
              <w:jc w:val="right"/>
              <w:rPr>
                <w:rFonts w:eastAsia="Georgia" w:cs="Georgia"/>
              </w:rPr>
            </w:pPr>
            <w:r>
              <w:rPr>
                <w:rFonts w:eastAsia="Georgia" w:cs="Georgia"/>
              </w:rPr>
              <w:t>50.000</w:t>
            </w:r>
          </w:p>
        </w:tc>
        <w:tc>
          <w:tcPr>
            <w:tcW w:w="1418" w:type="dxa"/>
          </w:tcPr>
          <w:p w14:paraId="06AF7150" w14:textId="02E45E78" w:rsidR="006B294B" w:rsidRPr="006B294B" w:rsidRDefault="006B294B" w:rsidP="006B294B">
            <w:pPr>
              <w:spacing w:line="240" w:lineRule="atLeast"/>
              <w:jc w:val="right"/>
              <w:rPr>
                <w:rFonts w:eastAsia="Georgia" w:cs="Georgia"/>
              </w:rPr>
            </w:pPr>
            <w:r>
              <w:rPr>
                <w:rFonts w:eastAsia="Georgia" w:cs="Georgia"/>
              </w:rPr>
              <w:t>410.000</w:t>
            </w:r>
          </w:p>
        </w:tc>
        <w:tc>
          <w:tcPr>
            <w:tcW w:w="708" w:type="dxa"/>
          </w:tcPr>
          <w:p w14:paraId="139AAC15" w14:textId="6274B8BF" w:rsidR="006B294B" w:rsidRPr="006B294B" w:rsidRDefault="006B294B" w:rsidP="006B294B">
            <w:pPr>
              <w:spacing w:line="240" w:lineRule="atLeast"/>
              <w:jc w:val="right"/>
              <w:rPr>
                <w:rFonts w:eastAsia="Georgia" w:cs="Georgia"/>
              </w:rPr>
            </w:pPr>
            <w:r>
              <w:rPr>
                <w:rFonts w:eastAsia="Georgia" w:cs="Georgia"/>
              </w:rPr>
              <w:t>50,0</w:t>
            </w:r>
          </w:p>
        </w:tc>
        <w:tc>
          <w:tcPr>
            <w:tcW w:w="1423" w:type="dxa"/>
          </w:tcPr>
          <w:p w14:paraId="2FC866F0" w14:textId="497C0F55" w:rsidR="006B294B" w:rsidRPr="006B294B" w:rsidRDefault="006B294B" w:rsidP="006B294B">
            <w:pPr>
              <w:spacing w:line="240" w:lineRule="atLeast"/>
              <w:jc w:val="right"/>
              <w:rPr>
                <w:rFonts w:eastAsia="Georgia" w:cs="Georgia"/>
              </w:rPr>
            </w:pPr>
            <w:r>
              <w:rPr>
                <w:rFonts w:eastAsia="Georgia" w:cs="Georgia"/>
              </w:rPr>
              <w:t>205.000</w:t>
            </w:r>
          </w:p>
        </w:tc>
      </w:tr>
      <w:tr w:rsidR="006B294B" w:rsidRPr="006B294B" w14:paraId="4ACB816C" w14:textId="77777777" w:rsidTr="006B294B">
        <w:tc>
          <w:tcPr>
            <w:tcW w:w="2263" w:type="dxa"/>
          </w:tcPr>
          <w:p w14:paraId="655B935F" w14:textId="77777777" w:rsidR="006B294B" w:rsidRPr="006B294B" w:rsidRDefault="006B294B" w:rsidP="006B294B">
            <w:pPr>
              <w:spacing w:line="240" w:lineRule="atLeast"/>
              <w:rPr>
                <w:rFonts w:eastAsia="Georgia" w:cs="Georgia"/>
                <w:b/>
              </w:rPr>
            </w:pPr>
            <w:r w:rsidRPr="006B294B">
              <w:rPr>
                <w:rFonts w:eastAsia="Georgia" w:cs="Georgia"/>
                <w:b/>
              </w:rPr>
              <w:t>Gesamt</w:t>
            </w:r>
          </w:p>
        </w:tc>
        <w:tc>
          <w:tcPr>
            <w:tcW w:w="851" w:type="dxa"/>
          </w:tcPr>
          <w:p w14:paraId="05318AC4" w14:textId="1E5ACDEC" w:rsidR="006B294B" w:rsidRPr="006B294B" w:rsidRDefault="006B294B" w:rsidP="006B294B">
            <w:pPr>
              <w:spacing w:line="240" w:lineRule="atLeast"/>
              <w:jc w:val="right"/>
              <w:rPr>
                <w:rFonts w:eastAsia="Georgia" w:cs="Georgia"/>
                <w:b/>
              </w:rPr>
            </w:pPr>
            <w:r>
              <w:rPr>
                <w:rFonts w:eastAsia="Georgia" w:cs="Georgia"/>
                <w:b/>
              </w:rPr>
              <w:t>232,5</w:t>
            </w:r>
          </w:p>
        </w:tc>
        <w:tc>
          <w:tcPr>
            <w:tcW w:w="1470" w:type="dxa"/>
          </w:tcPr>
          <w:p w14:paraId="58A54037" w14:textId="745A1EF2" w:rsidR="006B294B" w:rsidRPr="006B294B" w:rsidRDefault="006B294B" w:rsidP="006B294B">
            <w:pPr>
              <w:spacing w:line="240" w:lineRule="atLeast"/>
              <w:jc w:val="right"/>
              <w:rPr>
                <w:rFonts w:eastAsia="Georgia" w:cs="Georgia"/>
                <w:b/>
              </w:rPr>
            </w:pPr>
            <w:r>
              <w:rPr>
                <w:rFonts w:eastAsia="Georgia" w:cs="Georgia"/>
                <w:b/>
              </w:rPr>
              <w:t>1.620.000</w:t>
            </w:r>
          </w:p>
        </w:tc>
        <w:tc>
          <w:tcPr>
            <w:tcW w:w="1223" w:type="dxa"/>
          </w:tcPr>
          <w:p w14:paraId="569D74F7" w14:textId="19C6E0A0" w:rsidR="006B294B" w:rsidRPr="006B294B" w:rsidRDefault="006B294B" w:rsidP="006B294B">
            <w:pPr>
              <w:spacing w:line="240" w:lineRule="atLeast"/>
              <w:jc w:val="right"/>
              <w:rPr>
                <w:rFonts w:eastAsia="Georgia" w:cs="Georgia"/>
                <w:b/>
              </w:rPr>
            </w:pPr>
            <w:r>
              <w:rPr>
                <w:rFonts w:eastAsia="Georgia" w:cs="Georgia"/>
                <w:b/>
              </w:rPr>
              <w:t>280.000</w:t>
            </w:r>
          </w:p>
        </w:tc>
        <w:tc>
          <w:tcPr>
            <w:tcW w:w="1418" w:type="dxa"/>
          </w:tcPr>
          <w:p w14:paraId="719D12A7" w14:textId="630FCA40" w:rsidR="006B294B" w:rsidRPr="006B294B" w:rsidRDefault="006B294B" w:rsidP="006B294B">
            <w:pPr>
              <w:spacing w:line="240" w:lineRule="atLeast"/>
              <w:jc w:val="right"/>
              <w:rPr>
                <w:rFonts w:eastAsia="Georgia" w:cs="Georgia"/>
                <w:b/>
              </w:rPr>
            </w:pPr>
            <w:r>
              <w:rPr>
                <w:rFonts w:eastAsia="Georgia" w:cs="Georgia"/>
                <w:b/>
              </w:rPr>
              <w:t>1.900.000</w:t>
            </w:r>
          </w:p>
        </w:tc>
        <w:tc>
          <w:tcPr>
            <w:tcW w:w="708" w:type="dxa"/>
          </w:tcPr>
          <w:p w14:paraId="31E1723A" w14:textId="52B0B798" w:rsidR="006B294B" w:rsidRPr="006B294B" w:rsidRDefault="006B294B" w:rsidP="006B294B">
            <w:pPr>
              <w:spacing w:line="240" w:lineRule="atLeast"/>
              <w:jc w:val="right"/>
              <w:rPr>
                <w:rFonts w:eastAsia="Georgia" w:cs="Georgia"/>
                <w:b/>
              </w:rPr>
            </w:pPr>
            <w:r>
              <w:rPr>
                <w:rFonts w:eastAsia="Georgia" w:cs="Georgia"/>
                <w:b/>
              </w:rPr>
              <w:t>56,7</w:t>
            </w:r>
          </w:p>
        </w:tc>
        <w:tc>
          <w:tcPr>
            <w:tcW w:w="1423" w:type="dxa"/>
          </w:tcPr>
          <w:p w14:paraId="30E7E1BB" w14:textId="47704EF7" w:rsidR="006B294B" w:rsidRPr="006B294B" w:rsidRDefault="006B294B" w:rsidP="006B294B">
            <w:pPr>
              <w:spacing w:line="240" w:lineRule="atLeast"/>
              <w:jc w:val="right"/>
              <w:rPr>
                <w:rFonts w:eastAsia="Georgia" w:cs="Georgia"/>
                <w:b/>
              </w:rPr>
            </w:pPr>
            <w:r>
              <w:rPr>
                <w:rFonts w:eastAsia="Georgia" w:cs="Georgia"/>
                <w:b/>
              </w:rPr>
              <w:t>1.143.000</w:t>
            </w:r>
          </w:p>
        </w:tc>
      </w:tr>
    </w:tbl>
    <w:p w14:paraId="126A5A7C" w14:textId="6AEAB329" w:rsidR="008B540B" w:rsidRDefault="00B93681" w:rsidP="00B435C4">
      <w:pPr>
        <w:pStyle w:val="berschrift1"/>
      </w:pPr>
      <w:bookmarkStart w:id="21" w:name="_Toc218797201"/>
      <w:r w:rsidRPr="00B93681">
        <w:t>Erfolgsaussichten – Verwertungsplan</w:t>
      </w:r>
      <w:bookmarkEnd w:id="21"/>
    </w:p>
    <w:p w14:paraId="51B2A8CE" w14:textId="37358620" w:rsidR="00B93681" w:rsidRDefault="00B93681" w:rsidP="00B93681">
      <w:pPr>
        <w:spacing w:after="210"/>
      </w:pPr>
      <w:r>
        <w:t xml:space="preserve">Unter Verwertung werden in diesem Zusammenhang alle beabsichtigten </w:t>
      </w:r>
      <w:r>
        <w:rPr>
          <w:b/>
        </w:rPr>
        <w:t>Nutzungen der Projektergebnisse</w:t>
      </w:r>
      <w:r>
        <w:rPr>
          <w:rFonts w:eastAsia="Georgia" w:cs="Georgia"/>
        </w:rPr>
        <w:t xml:space="preserve"> verstanden – wissenschaftlich, gesellschaftlich und ggf. wirtschaftlich. Dazu gehören z.</w:t>
      </w:r>
      <w:r w:rsidR="006F0F1D">
        <w:t> </w:t>
      </w:r>
      <w:r>
        <w:rPr>
          <w:rFonts w:eastAsia="Georgia" w:cs="Georgia"/>
        </w:rPr>
        <w:t xml:space="preserve">B. der Einsatz in Forschung und Lehre, Beiträge zu öffentlichen Aufgaben, </w:t>
      </w:r>
      <w:r>
        <w:rPr>
          <w:rFonts w:eastAsia="Georgia" w:cs="Georgia"/>
        </w:rPr>
        <w:lastRenderedPageBreak/>
        <w:t>Kooperationen mit Praxispartnern, Datensätze, Software oder Dienstleistungen sowie – wo relevant – Produkte und Lizenzeinnahmen.</w:t>
      </w:r>
    </w:p>
    <w:p w14:paraId="4E02B6B5" w14:textId="77777777" w:rsidR="00B93681" w:rsidRDefault="00B93681" w:rsidP="00B93681">
      <w:pPr>
        <w:spacing w:after="210"/>
      </w:pPr>
      <w:r>
        <w:t xml:space="preserve">Die Angaben beschreiben </w:t>
      </w:r>
      <w:r>
        <w:rPr>
          <w:b/>
        </w:rPr>
        <w:t>geplante Schritte und Erfolgsaussichten</w:t>
      </w:r>
      <w:r>
        <w:rPr>
          <w:rFonts w:eastAsia="Georgia" w:cs="Georgia"/>
        </w:rPr>
        <w:t xml:space="preserve"> und stellen keine Garantie oder rechtlich bindende Zusage dar; sie dienen der Einschätzung, ob das Vorhaben grundsätzlich in der Lage ist, Wirkung zu entfalten.</w:t>
      </w:r>
    </w:p>
    <w:p w14:paraId="59282FB8" w14:textId="77777777" w:rsidR="00B93681" w:rsidRDefault="00B93681" w:rsidP="00B93681">
      <w:pPr>
        <w:spacing w:after="210"/>
      </w:pPr>
      <w:r>
        <w:rPr>
          <w:rFonts w:eastAsia="Georgia" w:cs="Georgia"/>
        </w:rPr>
        <w:t>Ziel dieses Abschnitts ist es, die geplante Nutzung der Projektergebnisse pro Partner darzustellen – in Form wirtschaftlicher, wissenschaftlicher und/oder gesellschaftlicher Wirkungen – sowie deren Anschlussfähigkeit nach Projektende.</w:t>
      </w:r>
    </w:p>
    <w:p w14:paraId="75BB8A3F" w14:textId="77777777" w:rsidR="00B93681" w:rsidRDefault="00B93681" w:rsidP="00B93681">
      <w:pPr>
        <w:spacing w:after="210"/>
      </w:pPr>
      <w:r>
        <w:rPr>
          <w:rFonts w:eastAsia="Georgia" w:cs="Georgia"/>
        </w:rPr>
        <w:t>Die Darstellung kann für alle Partner gemeinsam oder partnerbezogen erfolgen und sollte insgesamt etwa eine halbe bis eine Seite umfassen.</w:t>
      </w:r>
    </w:p>
    <w:p w14:paraId="36B37C03" w14:textId="77777777" w:rsidR="00B93681" w:rsidRDefault="00B93681" w:rsidP="00B93681">
      <w:pPr>
        <w:pStyle w:val="berschrift4"/>
      </w:pPr>
      <w:bookmarkStart w:id="22" w:name="instrumente_der_verwertung"/>
      <w:r>
        <w:t>Instrumente der Verwertung</w:t>
      </w:r>
      <w:bookmarkEnd w:id="22"/>
    </w:p>
    <w:p w14:paraId="1EA952F0" w14:textId="77777777" w:rsidR="00B93681" w:rsidRDefault="00B93681" w:rsidP="00B93681">
      <w:pPr>
        <w:spacing w:after="210"/>
      </w:pPr>
      <w:r>
        <w:rPr>
          <w:rFonts w:eastAsia="Georgia" w:cs="Georgia"/>
        </w:rPr>
        <w:t>Bei diesen Beispielen handelt es sich um Kriterien, die zum Nachweis dienen können:</w:t>
      </w:r>
    </w:p>
    <w:p w14:paraId="60DF7E7A" w14:textId="77777777" w:rsidR="00B93681" w:rsidRDefault="00B93681" w:rsidP="000370A0">
      <w:pPr>
        <w:numPr>
          <w:ilvl w:val="0"/>
          <w:numId w:val="21"/>
        </w:numPr>
        <w:spacing w:line="240" w:lineRule="atLeast"/>
      </w:pPr>
      <w:r>
        <w:t>Patente, Schutzrechte, Lizenzen, Urheberrechte</w:t>
      </w:r>
    </w:p>
    <w:p w14:paraId="7903FE7C" w14:textId="77777777" w:rsidR="00B93681" w:rsidRDefault="00B93681" w:rsidP="000370A0">
      <w:pPr>
        <w:numPr>
          <w:ilvl w:val="0"/>
          <w:numId w:val="21"/>
        </w:numPr>
        <w:spacing w:line="240" w:lineRule="atLeast"/>
      </w:pPr>
      <w:r>
        <w:rPr>
          <w:rFonts w:eastAsia="Georgia" w:cs="Georgia"/>
        </w:rPr>
        <w:t>Technologie‑Transfer‑Einrichtungen oder Transferstellen der Hochschule</w:t>
      </w:r>
    </w:p>
    <w:p w14:paraId="2946D807" w14:textId="77777777" w:rsidR="00B93681" w:rsidRDefault="00B93681" w:rsidP="000370A0">
      <w:pPr>
        <w:numPr>
          <w:ilvl w:val="0"/>
          <w:numId w:val="21"/>
        </w:numPr>
        <w:spacing w:line="240" w:lineRule="atLeast"/>
      </w:pPr>
      <w:r>
        <w:rPr>
          <w:rFonts w:eastAsia="Georgia" w:cs="Georgia"/>
        </w:rPr>
        <w:t>Businesspläne, Ausgründungen oder Kooperationen mit Unternehmen</w:t>
      </w:r>
    </w:p>
    <w:p w14:paraId="1DDA5D7C" w14:textId="77777777" w:rsidR="00B93681" w:rsidRDefault="00B93681" w:rsidP="000370A0">
      <w:pPr>
        <w:numPr>
          <w:ilvl w:val="0"/>
          <w:numId w:val="21"/>
        </w:numPr>
        <w:spacing w:line="240" w:lineRule="atLeast"/>
      </w:pPr>
      <w:r>
        <w:rPr>
          <w:rFonts w:eastAsia="Georgia" w:cs="Georgia"/>
        </w:rPr>
        <w:t>Veröffentlichungen (wissenschaftlich und praxisorientiert), Leitfäden, Richtlinien</w:t>
      </w:r>
    </w:p>
    <w:p w14:paraId="5D4128D3" w14:textId="77777777" w:rsidR="00B93681" w:rsidRDefault="00B93681" w:rsidP="000370A0">
      <w:pPr>
        <w:numPr>
          <w:ilvl w:val="0"/>
          <w:numId w:val="21"/>
        </w:numPr>
        <w:spacing w:line="240" w:lineRule="atLeast"/>
      </w:pPr>
      <w:r>
        <w:t>Bereitstellung von Daten, Software oder Prototypen</w:t>
      </w:r>
    </w:p>
    <w:p w14:paraId="27C80B22" w14:textId="77777777" w:rsidR="00B93681" w:rsidRDefault="00B93681" w:rsidP="000370A0">
      <w:pPr>
        <w:numPr>
          <w:ilvl w:val="0"/>
          <w:numId w:val="21"/>
        </w:numPr>
        <w:spacing w:line="240" w:lineRule="atLeast"/>
      </w:pPr>
      <w:r>
        <w:rPr>
          <w:rFonts w:eastAsia="Georgia" w:cs="Georgia"/>
        </w:rPr>
        <w:t>Lehr‑ und Weiterbildungsangebote, Beratungsleistungen, Netzwerke und Informationsmaterialien</w:t>
      </w:r>
    </w:p>
    <w:p w14:paraId="405FE115" w14:textId="77777777" w:rsidR="00B93681" w:rsidRDefault="00B93681" w:rsidP="00B93681">
      <w:pPr>
        <w:pStyle w:val="berschrift4"/>
      </w:pPr>
      <w:bookmarkStart w:id="23" w:name="beispielhafte_darstellung_geplant_3df348"/>
      <w:r>
        <w:t>Beispielhafte Darstellung geplanter Verwertung (Mustertext):</w:t>
      </w:r>
      <w:bookmarkEnd w:id="23"/>
    </w:p>
    <w:p w14:paraId="4F69D55F" w14:textId="0F778F48" w:rsidR="006B294B" w:rsidRDefault="006B294B" w:rsidP="006B294B">
      <w:pPr>
        <w:pStyle w:val="Beschriftung"/>
        <w:keepNext/>
      </w:pPr>
      <w:r>
        <w:t xml:space="preserve">Tabelle </w:t>
      </w:r>
      <w:r>
        <w:fldChar w:fldCharType="begin"/>
      </w:r>
      <w:r>
        <w:instrText xml:space="preserve"> SEQ Tabelle \* ARABIC </w:instrText>
      </w:r>
      <w:r>
        <w:fldChar w:fldCharType="separate"/>
      </w:r>
      <w:r w:rsidR="002846BB">
        <w:rPr>
          <w:noProof/>
        </w:rPr>
        <w:t>3</w:t>
      </w:r>
      <w:r>
        <w:fldChar w:fldCharType="end"/>
      </w:r>
      <w:r>
        <w:t xml:space="preserve">: </w:t>
      </w:r>
      <w:r w:rsidRPr="006B294B">
        <w:t>Beispielhafte Darstellung geplanter Verwertung mit Zeithorizont. Beispiele für „Art der Wirkung": wissenschaftlich, technisch, wirtschaftlich, gesellschaftlich, regulatorisch</w:t>
      </w:r>
    </w:p>
    <w:tbl>
      <w:tblPr>
        <w:tblStyle w:val="Tabellenraster"/>
        <w:tblW w:w="0" w:type="auto"/>
        <w:tblLook w:val="04A0" w:firstRow="1" w:lastRow="0" w:firstColumn="1" w:lastColumn="0" w:noHBand="0" w:noVBand="1"/>
      </w:tblPr>
      <w:tblGrid>
        <w:gridCol w:w="1689"/>
        <w:gridCol w:w="2062"/>
        <w:gridCol w:w="1687"/>
        <w:gridCol w:w="2066"/>
        <w:gridCol w:w="1558"/>
      </w:tblGrid>
      <w:tr w:rsidR="006B294B" w14:paraId="4BAB1676" w14:textId="77777777" w:rsidTr="006B294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89" w:type="dxa"/>
            <w:tcBorders>
              <w:top w:val="single" w:sz="1" w:space="0" w:color="000000"/>
              <w:bottom w:val="single" w:sz="1" w:space="0" w:color="000000"/>
            </w:tcBorders>
          </w:tcPr>
          <w:p w14:paraId="139BB0B4" w14:textId="299B01CB" w:rsidR="006B294B" w:rsidRDefault="006B294B" w:rsidP="006B294B">
            <w:r>
              <w:t>Partner</w:t>
            </w:r>
          </w:p>
        </w:tc>
        <w:tc>
          <w:tcPr>
            <w:tcW w:w="2062" w:type="dxa"/>
            <w:tcBorders>
              <w:top w:val="single" w:sz="1" w:space="0" w:color="000000"/>
              <w:left w:val="single" w:sz="1" w:space="0" w:color="000000"/>
              <w:bottom w:val="single" w:sz="1" w:space="0" w:color="000000"/>
            </w:tcBorders>
          </w:tcPr>
          <w:p w14:paraId="56D6A2DC" w14:textId="3AA08A75" w:rsidR="006B294B" w:rsidRDefault="006B294B" w:rsidP="006B294B">
            <w:pPr>
              <w:cnfStyle w:val="100000000000" w:firstRow="1" w:lastRow="0" w:firstColumn="0" w:lastColumn="0" w:oddVBand="0" w:evenVBand="0" w:oddHBand="0" w:evenHBand="0" w:firstRowFirstColumn="0" w:firstRowLastColumn="0" w:lastRowFirstColumn="0" w:lastRowLastColumn="0"/>
            </w:pPr>
            <w:r>
              <w:t>Bezeichnung der geplanten Nutzung</w:t>
            </w:r>
          </w:p>
        </w:tc>
        <w:tc>
          <w:tcPr>
            <w:tcW w:w="1687" w:type="dxa"/>
            <w:tcBorders>
              <w:top w:val="single" w:sz="1" w:space="0" w:color="000000"/>
              <w:left w:val="single" w:sz="1" w:space="0" w:color="000000"/>
              <w:bottom w:val="single" w:sz="1" w:space="0" w:color="000000"/>
            </w:tcBorders>
          </w:tcPr>
          <w:p w14:paraId="0332B7FA" w14:textId="3BEC8FCF" w:rsidR="006B294B" w:rsidRDefault="006B294B" w:rsidP="006B294B">
            <w:pPr>
              <w:cnfStyle w:val="100000000000" w:firstRow="1" w:lastRow="0" w:firstColumn="0" w:lastColumn="0" w:oddVBand="0" w:evenVBand="0" w:oddHBand="0" w:evenHBand="0" w:firstRowFirstColumn="0" w:firstRowLastColumn="0" w:lastRowFirstColumn="0" w:lastRowLastColumn="0"/>
            </w:pPr>
            <w:r>
              <w:t>Art der Wirkung</w:t>
            </w:r>
          </w:p>
        </w:tc>
        <w:tc>
          <w:tcPr>
            <w:tcW w:w="2066" w:type="dxa"/>
            <w:tcBorders>
              <w:top w:val="single" w:sz="1" w:space="0" w:color="000000"/>
              <w:left w:val="single" w:sz="1" w:space="0" w:color="000000"/>
              <w:bottom w:val="single" w:sz="1" w:space="0" w:color="000000"/>
            </w:tcBorders>
          </w:tcPr>
          <w:p w14:paraId="4BC8B46E" w14:textId="7D55C1DA" w:rsidR="006B294B" w:rsidRDefault="006B294B" w:rsidP="006B294B">
            <w:pPr>
              <w:cnfStyle w:val="100000000000" w:firstRow="1" w:lastRow="0" w:firstColumn="0" w:lastColumn="0" w:oddVBand="0" w:evenVBand="0" w:oddHBand="0" w:evenHBand="0" w:firstRowFirstColumn="0" w:firstRowLastColumn="0" w:lastRowFirstColumn="0" w:lastRowLastColumn="0"/>
            </w:pPr>
            <w:r>
              <w:t>Instrument(e) der Verwertung</w:t>
            </w:r>
          </w:p>
        </w:tc>
        <w:tc>
          <w:tcPr>
            <w:tcW w:w="1558" w:type="dxa"/>
            <w:tcBorders>
              <w:top w:val="single" w:sz="1" w:space="0" w:color="000000"/>
              <w:left w:val="single" w:sz="1" w:space="0" w:color="000000"/>
              <w:bottom w:val="single" w:sz="1" w:space="0" w:color="000000"/>
            </w:tcBorders>
          </w:tcPr>
          <w:p w14:paraId="6DBECC28" w14:textId="5DFAB73D" w:rsidR="006B294B" w:rsidRDefault="006B294B" w:rsidP="006B294B">
            <w:pPr>
              <w:cnfStyle w:val="100000000000" w:firstRow="1" w:lastRow="0" w:firstColumn="0" w:lastColumn="0" w:oddVBand="0" w:evenVBand="0" w:oddHBand="0" w:evenHBand="0" w:firstRowFirstColumn="0" w:firstRowLastColumn="0" w:lastRowFirstColumn="0" w:lastRowLastColumn="0"/>
            </w:pPr>
            <w:r>
              <w:t>Zeithorizont</w:t>
            </w:r>
          </w:p>
        </w:tc>
      </w:tr>
      <w:tr w:rsidR="006B294B" w14:paraId="78B981C2" w14:textId="77777777" w:rsidTr="006B294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89" w:type="dxa"/>
            <w:tcBorders>
              <w:top w:val="single" w:sz="1" w:space="0" w:color="000000"/>
              <w:bottom w:val="single" w:sz="1" w:space="0" w:color="000000"/>
            </w:tcBorders>
          </w:tcPr>
          <w:p w14:paraId="7D89977D" w14:textId="7654807D" w:rsidR="006B294B" w:rsidRDefault="006B294B" w:rsidP="006B294B">
            <w:r>
              <w:t>Hochschule</w:t>
            </w:r>
          </w:p>
        </w:tc>
        <w:tc>
          <w:tcPr>
            <w:tcW w:w="2062" w:type="dxa"/>
            <w:tcBorders>
              <w:top w:val="single" w:sz="1" w:space="0" w:color="000000"/>
              <w:left w:val="single" w:sz="1" w:space="0" w:color="000000"/>
              <w:bottom w:val="single" w:sz="1" w:space="0" w:color="000000"/>
            </w:tcBorders>
          </w:tcPr>
          <w:p w14:paraId="22858275" w14:textId="22D239BE" w:rsidR="006B294B" w:rsidRDefault="006B294B" w:rsidP="006B294B">
            <w:pPr>
              <w:cnfStyle w:val="000000100000" w:firstRow="0" w:lastRow="0" w:firstColumn="0" w:lastColumn="0" w:oddVBand="0" w:evenVBand="0" w:oddHBand="1" w:evenHBand="0" w:firstRowFirstColumn="0" w:firstRowLastColumn="0" w:lastRowFirstColumn="0" w:lastRowLastColumn="0"/>
            </w:pPr>
            <w:r>
              <w:t>Integration der Methoden in Lehrveranstaltungen und Abschlussarbeiten</w:t>
            </w:r>
          </w:p>
        </w:tc>
        <w:tc>
          <w:tcPr>
            <w:tcW w:w="1687" w:type="dxa"/>
            <w:tcBorders>
              <w:top w:val="single" w:sz="1" w:space="0" w:color="000000"/>
              <w:left w:val="single" w:sz="1" w:space="0" w:color="000000"/>
              <w:bottom w:val="single" w:sz="1" w:space="0" w:color="000000"/>
            </w:tcBorders>
          </w:tcPr>
          <w:p w14:paraId="76EA99A4" w14:textId="75FDEB16" w:rsidR="006B294B" w:rsidRDefault="006B294B" w:rsidP="006B294B">
            <w:pPr>
              <w:cnfStyle w:val="000000100000" w:firstRow="0" w:lastRow="0" w:firstColumn="0" w:lastColumn="0" w:oddVBand="0" w:evenVBand="0" w:oddHBand="1" w:evenHBand="0" w:firstRowFirstColumn="0" w:firstRowLastColumn="0" w:lastRowFirstColumn="0" w:lastRowLastColumn="0"/>
            </w:pPr>
            <w:r>
              <w:t>wissenschaftlich / gesellschaftlich</w:t>
            </w:r>
          </w:p>
        </w:tc>
        <w:tc>
          <w:tcPr>
            <w:tcW w:w="2066" w:type="dxa"/>
            <w:tcBorders>
              <w:top w:val="single" w:sz="1" w:space="0" w:color="000000"/>
              <w:left w:val="single" w:sz="1" w:space="0" w:color="000000"/>
              <w:bottom w:val="single" w:sz="1" w:space="0" w:color="000000"/>
            </w:tcBorders>
          </w:tcPr>
          <w:p w14:paraId="2115324C" w14:textId="2930AC9F" w:rsidR="006B294B" w:rsidRDefault="006B294B" w:rsidP="006B294B">
            <w:pPr>
              <w:cnfStyle w:val="000000100000" w:firstRow="0" w:lastRow="0" w:firstColumn="0" w:lastColumn="0" w:oddVBand="0" w:evenVBand="0" w:oddHBand="1" w:evenHBand="0" w:firstRowFirstColumn="0" w:firstRowLastColumn="0" w:lastRowFirstColumn="0" w:lastRowLastColumn="0"/>
            </w:pPr>
            <w:r>
              <w:t>Lehrmodule, Abschlussarbeiten, Weiterbildungskurse</w:t>
            </w:r>
          </w:p>
        </w:tc>
        <w:tc>
          <w:tcPr>
            <w:tcW w:w="1558" w:type="dxa"/>
            <w:tcBorders>
              <w:top w:val="single" w:sz="1" w:space="0" w:color="000000"/>
              <w:left w:val="single" w:sz="1" w:space="0" w:color="000000"/>
              <w:bottom w:val="single" w:sz="1" w:space="0" w:color="000000"/>
            </w:tcBorders>
          </w:tcPr>
          <w:p w14:paraId="4537620E" w14:textId="4B5B0C87" w:rsidR="006B294B" w:rsidRDefault="006B294B" w:rsidP="006B294B">
            <w:pPr>
              <w:cnfStyle w:val="000000100000" w:firstRow="0" w:lastRow="0" w:firstColumn="0" w:lastColumn="0" w:oddVBand="0" w:evenVBand="0" w:oddHBand="1" w:evenHBand="0" w:firstRowFirstColumn="0" w:firstRowLastColumn="0" w:lastRowFirstColumn="0" w:lastRowLastColumn="0"/>
            </w:pPr>
            <w:r>
              <w:t>ab dem letzten Projektjahr</w:t>
            </w:r>
          </w:p>
        </w:tc>
      </w:tr>
      <w:tr w:rsidR="006B294B" w14:paraId="326CABF3" w14:textId="77777777" w:rsidTr="006B294B">
        <w:tc>
          <w:tcPr>
            <w:cnfStyle w:val="001000000000" w:firstRow="0" w:lastRow="0" w:firstColumn="1" w:lastColumn="0" w:oddVBand="0" w:evenVBand="0" w:oddHBand="0" w:evenHBand="0" w:firstRowFirstColumn="0" w:firstRowLastColumn="0" w:lastRowFirstColumn="0" w:lastRowLastColumn="0"/>
            <w:tcW w:w="1689" w:type="dxa"/>
            <w:tcBorders>
              <w:top w:val="single" w:sz="1" w:space="0" w:color="000000"/>
              <w:bottom w:val="single" w:sz="1" w:space="0" w:color="000000"/>
            </w:tcBorders>
          </w:tcPr>
          <w:p w14:paraId="7FB3E509" w14:textId="7EFC7CCB" w:rsidR="006B294B" w:rsidRDefault="006B294B" w:rsidP="006B294B">
            <w:r>
              <w:t>Unternehmen A</w:t>
            </w:r>
          </w:p>
        </w:tc>
        <w:tc>
          <w:tcPr>
            <w:tcW w:w="2062" w:type="dxa"/>
            <w:tcBorders>
              <w:top w:val="single" w:sz="1" w:space="0" w:color="000000"/>
              <w:left w:val="single" w:sz="1" w:space="0" w:color="000000"/>
              <w:bottom w:val="single" w:sz="1" w:space="0" w:color="000000"/>
            </w:tcBorders>
          </w:tcPr>
          <w:p w14:paraId="33668A53" w14:textId="374C6B36" w:rsidR="006B294B" w:rsidRDefault="006B294B" w:rsidP="006B294B">
            <w:pPr>
              <w:cnfStyle w:val="000000000000" w:firstRow="0" w:lastRow="0" w:firstColumn="0" w:lastColumn="0" w:oddVBand="0" w:evenVBand="0" w:oddHBand="0" w:evenHBand="0" w:firstRowFirstColumn="0" w:firstRowLastColumn="0" w:lastRowFirstColumn="0" w:lastRowLastColumn="0"/>
            </w:pPr>
            <w:r>
              <w:rPr>
                <w:rFonts w:eastAsia="Georgia" w:cs="Georgia"/>
              </w:rPr>
              <w:t>Reduktion von Netzengpässen in eigenen Werken</w:t>
            </w:r>
          </w:p>
        </w:tc>
        <w:tc>
          <w:tcPr>
            <w:tcW w:w="1687" w:type="dxa"/>
            <w:tcBorders>
              <w:top w:val="single" w:sz="1" w:space="0" w:color="000000"/>
              <w:left w:val="single" w:sz="1" w:space="0" w:color="000000"/>
              <w:bottom w:val="single" w:sz="1" w:space="0" w:color="000000"/>
            </w:tcBorders>
          </w:tcPr>
          <w:p w14:paraId="7FD555F5" w14:textId="09B9CD03" w:rsidR="006B294B" w:rsidRDefault="006B294B" w:rsidP="006B294B">
            <w:pPr>
              <w:cnfStyle w:val="000000000000" w:firstRow="0" w:lastRow="0" w:firstColumn="0" w:lastColumn="0" w:oddVBand="0" w:evenVBand="0" w:oddHBand="0" w:evenHBand="0" w:firstRowFirstColumn="0" w:firstRowLastColumn="0" w:lastRowFirstColumn="0" w:lastRowLastColumn="0"/>
            </w:pPr>
            <w:r>
              <w:t>wirtschaftlich / technisch</w:t>
            </w:r>
          </w:p>
        </w:tc>
        <w:tc>
          <w:tcPr>
            <w:tcW w:w="2066" w:type="dxa"/>
            <w:tcBorders>
              <w:top w:val="single" w:sz="1" w:space="0" w:color="000000"/>
              <w:left w:val="single" w:sz="1" w:space="0" w:color="000000"/>
              <w:bottom w:val="single" w:sz="1" w:space="0" w:color="000000"/>
            </w:tcBorders>
          </w:tcPr>
          <w:p w14:paraId="364FA6F8" w14:textId="37FAB020" w:rsidR="006B294B" w:rsidRDefault="006B294B" w:rsidP="006B294B">
            <w:pPr>
              <w:cnfStyle w:val="000000000000" w:firstRow="0" w:lastRow="0" w:firstColumn="0" w:lastColumn="0" w:oddVBand="0" w:evenVBand="0" w:oddHBand="0" w:evenHBand="0" w:firstRowFirstColumn="0" w:firstRowLastColumn="0" w:lastRowFirstColumn="0" w:lastRowLastColumn="0"/>
            </w:pPr>
            <w:r>
              <w:rPr>
                <w:rFonts w:eastAsia="Georgia" w:cs="Georgia"/>
              </w:rPr>
              <w:t>Pilotbetrieb, interne Rollout‑Projekte</w:t>
            </w:r>
          </w:p>
        </w:tc>
        <w:tc>
          <w:tcPr>
            <w:tcW w:w="1558" w:type="dxa"/>
            <w:tcBorders>
              <w:top w:val="single" w:sz="1" w:space="0" w:color="000000"/>
              <w:left w:val="single" w:sz="1" w:space="0" w:color="000000"/>
              <w:bottom w:val="single" w:sz="1" w:space="0" w:color="000000"/>
            </w:tcBorders>
          </w:tcPr>
          <w:p w14:paraId="28C54173" w14:textId="274392C5" w:rsidR="006B294B" w:rsidRDefault="006B294B" w:rsidP="006B294B">
            <w:pPr>
              <w:cnfStyle w:val="000000000000" w:firstRow="0" w:lastRow="0" w:firstColumn="0" w:lastColumn="0" w:oddVBand="0" w:evenVBand="0" w:oddHBand="0" w:evenHBand="0" w:firstRowFirstColumn="0" w:firstRowLastColumn="0" w:lastRowFirstColumn="0" w:lastRowLastColumn="0"/>
            </w:pPr>
            <w:r>
              <w:rPr>
                <w:rFonts w:eastAsia="Georgia" w:cs="Georgia"/>
              </w:rPr>
              <w:t>1–2 Jahre nach Laufzeitende</w:t>
            </w:r>
          </w:p>
        </w:tc>
      </w:tr>
      <w:tr w:rsidR="006B294B" w14:paraId="53700BED" w14:textId="77777777" w:rsidTr="006B294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89" w:type="dxa"/>
            <w:tcBorders>
              <w:top w:val="single" w:sz="1" w:space="0" w:color="000000"/>
              <w:bottom w:val="single" w:sz="1" w:space="0" w:color="000000"/>
            </w:tcBorders>
          </w:tcPr>
          <w:p w14:paraId="0E0D5495" w14:textId="66624C8E" w:rsidR="006B294B" w:rsidRDefault="006B294B" w:rsidP="006B294B">
            <w:r>
              <w:t>Netzbetreiber B</w:t>
            </w:r>
          </w:p>
        </w:tc>
        <w:tc>
          <w:tcPr>
            <w:tcW w:w="2062" w:type="dxa"/>
            <w:tcBorders>
              <w:top w:val="single" w:sz="1" w:space="0" w:color="000000"/>
              <w:left w:val="single" w:sz="1" w:space="0" w:color="000000"/>
              <w:bottom w:val="single" w:sz="1" w:space="0" w:color="000000"/>
            </w:tcBorders>
          </w:tcPr>
          <w:p w14:paraId="3072A0A9" w14:textId="641FDE3E" w:rsidR="006B294B" w:rsidRDefault="006B294B" w:rsidP="006B294B">
            <w:pPr>
              <w:cnfStyle w:val="000000100000" w:firstRow="0" w:lastRow="0" w:firstColumn="0" w:lastColumn="0" w:oddVBand="0" w:evenVBand="0" w:oddHBand="1" w:evenHBand="0" w:firstRowFirstColumn="0" w:firstRowLastColumn="0" w:lastRowFirstColumn="0" w:lastRowLastColumn="0"/>
            </w:pPr>
            <w:r>
              <w:t>Nutzung der Ergebnisse in Planungsprozessen</w:t>
            </w:r>
          </w:p>
        </w:tc>
        <w:tc>
          <w:tcPr>
            <w:tcW w:w="1687" w:type="dxa"/>
            <w:tcBorders>
              <w:top w:val="single" w:sz="1" w:space="0" w:color="000000"/>
              <w:left w:val="single" w:sz="1" w:space="0" w:color="000000"/>
              <w:bottom w:val="single" w:sz="1" w:space="0" w:color="000000"/>
            </w:tcBorders>
          </w:tcPr>
          <w:p w14:paraId="388A46A4" w14:textId="359DD7A0" w:rsidR="006B294B" w:rsidRDefault="006B294B" w:rsidP="006B294B">
            <w:pPr>
              <w:cnfStyle w:val="000000100000" w:firstRow="0" w:lastRow="0" w:firstColumn="0" w:lastColumn="0" w:oddVBand="0" w:evenVBand="0" w:oddHBand="1" w:evenHBand="0" w:firstRowFirstColumn="0" w:firstRowLastColumn="0" w:lastRowFirstColumn="0" w:lastRowLastColumn="0"/>
            </w:pPr>
            <w:r>
              <w:t>technisch / gesellschaftlich</w:t>
            </w:r>
          </w:p>
        </w:tc>
        <w:tc>
          <w:tcPr>
            <w:tcW w:w="2066" w:type="dxa"/>
            <w:tcBorders>
              <w:top w:val="single" w:sz="1" w:space="0" w:color="000000"/>
              <w:left w:val="single" w:sz="1" w:space="0" w:color="000000"/>
              <w:bottom w:val="single" w:sz="1" w:space="0" w:color="000000"/>
            </w:tcBorders>
          </w:tcPr>
          <w:p w14:paraId="2BC4D3DA" w14:textId="0365EC92" w:rsidR="006B294B" w:rsidRDefault="006B294B" w:rsidP="006B294B">
            <w:pPr>
              <w:cnfStyle w:val="000000100000" w:firstRow="0" w:lastRow="0" w:firstColumn="0" w:lastColumn="0" w:oddVBand="0" w:evenVBand="0" w:oddHBand="1" w:evenHBand="0" w:firstRowFirstColumn="0" w:firstRowLastColumn="0" w:lastRowFirstColumn="0" w:lastRowLastColumn="0"/>
            </w:pPr>
            <w:r>
              <w:t>interne Richtlinien, Kooperation mit Hochschule</w:t>
            </w:r>
          </w:p>
        </w:tc>
        <w:tc>
          <w:tcPr>
            <w:tcW w:w="1558" w:type="dxa"/>
            <w:tcBorders>
              <w:top w:val="single" w:sz="1" w:space="0" w:color="000000"/>
              <w:left w:val="single" w:sz="1" w:space="0" w:color="000000"/>
              <w:bottom w:val="single" w:sz="1" w:space="0" w:color="000000"/>
            </w:tcBorders>
          </w:tcPr>
          <w:p w14:paraId="3900169B" w14:textId="78314F8A" w:rsidR="006B294B" w:rsidRDefault="006B294B" w:rsidP="006B294B">
            <w:pPr>
              <w:cnfStyle w:val="000000100000" w:firstRow="0" w:lastRow="0" w:firstColumn="0" w:lastColumn="0" w:oddVBand="0" w:evenVBand="0" w:oddHBand="1" w:evenHBand="0" w:firstRowFirstColumn="0" w:firstRowLastColumn="0" w:lastRowFirstColumn="0" w:lastRowLastColumn="0"/>
            </w:pPr>
            <w:r>
              <w:rPr>
                <w:rFonts w:eastAsia="Georgia" w:cs="Georgia"/>
              </w:rPr>
              <w:t>während der Laufzeit und danach</w:t>
            </w:r>
          </w:p>
        </w:tc>
      </w:tr>
    </w:tbl>
    <w:p w14:paraId="6648958A" w14:textId="50D4BE80" w:rsidR="00B93681" w:rsidRDefault="006C3666" w:rsidP="00B93681">
      <w:pPr>
        <w:spacing w:after="210"/>
      </w:pPr>
      <w:r>
        <w:rPr>
          <w:rFonts w:eastAsia="Georgia" w:cs="Georgia"/>
        </w:rPr>
        <w:t>E</w:t>
      </w:r>
      <w:r w:rsidR="00B93681">
        <w:rPr>
          <w:rFonts w:eastAsia="Georgia" w:cs="Georgia"/>
        </w:rPr>
        <w:t>rgänzen Sie bei Bedarf weitere Zeilen und benennen Sie für jeden Partner die wichtigsten geplanten Nutzungen mit einem realistischen Zeithorizont. Die Angaben sollen eine plausible Planung skizzieren; Abweichungen in der späteren Umsetzung sind möglich und führen nicht automatisch zu förderrechtlichen Konsequenzen.</w:t>
      </w:r>
    </w:p>
    <w:p w14:paraId="099DCA8B" w14:textId="77777777" w:rsidR="00B93681" w:rsidRDefault="00B93681" w:rsidP="00B93681">
      <w:pPr>
        <w:pStyle w:val="berschrift4"/>
      </w:pPr>
      <w:bookmarkStart w:id="24" w:name="narrative_ergänzung_zur_verwertun_21513f"/>
      <w:r>
        <w:rPr>
          <w:rFonts w:eastAsia="Georgia"/>
        </w:rPr>
        <w:t>Narrative Ergänzung zur Verwertung (optional):</w:t>
      </w:r>
      <w:bookmarkEnd w:id="24"/>
    </w:p>
    <w:p w14:paraId="056FF032" w14:textId="77777777" w:rsidR="00B93681" w:rsidRDefault="00B93681" w:rsidP="00B93681">
      <w:pPr>
        <w:spacing w:after="210"/>
      </w:pPr>
      <w:r>
        <w:rPr>
          <w:rFonts w:eastAsia="Georgia" w:cs="Georgia"/>
        </w:rPr>
        <w:t>Zusätzlich zur verpflichtenden tabellarischen Darstellung kann optional eine kurze, zusammenfassende Beschreibung der geplanten Verwertung sinnvoll sein.</w:t>
      </w:r>
    </w:p>
    <w:p w14:paraId="325E5C65" w14:textId="77777777" w:rsidR="00B93681" w:rsidRDefault="00B93681" w:rsidP="00B93681">
      <w:pPr>
        <w:spacing w:after="210"/>
        <w:ind w:left="630"/>
      </w:pPr>
      <w:r>
        <w:rPr>
          <w:rFonts w:eastAsia="Georgia" w:cs="Georgia"/>
          <w:color w:val="666666"/>
        </w:rPr>
        <w:t>Die im Projekt entwickelten Methoden und Werkzeuge zur netzorientierten Steuerung industrieller Flexibilitätspotenziale sollen auf mehreren Ebenen verwertet werden.</w:t>
      </w:r>
    </w:p>
    <w:p w14:paraId="690B6B4D" w14:textId="77777777" w:rsidR="00B93681" w:rsidRDefault="00B93681" w:rsidP="00B93681">
      <w:pPr>
        <w:spacing w:after="210"/>
        <w:ind w:left="630"/>
      </w:pPr>
      <w:r>
        <w:rPr>
          <w:color w:val="666666"/>
        </w:rPr>
        <w:lastRenderedPageBreak/>
        <w:t>Wissenschaftlich werden die Ergebnisse in Fachzeitschriften und auf internationalen Konferenzen publiziert sowie in neue Lehrmodule und Abschlussarbeiten im Bereich Energiewirtschaft und Informatik integriert.</w:t>
      </w:r>
    </w:p>
    <w:p w14:paraId="7620564A" w14:textId="36DD5EE8" w:rsidR="00B93681" w:rsidRDefault="00B93681" w:rsidP="00B93681">
      <w:pPr>
        <w:spacing w:after="210"/>
        <w:ind w:left="630"/>
      </w:pPr>
      <w:r>
        <w:rPr>
          <w:rFonts w:eastAsia="Georgia" w:cs="Georgia"/>
          <w:color w:val="666666"/>
        </w:rPr>
        <w:t>Für Praxispartner aus Industrie und Netzbetrieb entstehen anwendungsnahe Werkzeuge (z.</w:t>
      </w:r>
      <w:r w:rsidR="006F0F1D">
        <w:t> </w:t>
      </w:r>
      <w:r>
        <w:rPr>
          <w:rFonts w:eastAsia="Georgia" w:cs="Georgia"/>
          <w:color w:val="666666"/>
        </w:rPr>
        <w:t>B. ein Demonstrator und begleitende Leitfäden), die im Rahmen von Pilotanwendungen getestet und anschließend in Folgeprojekten weiterentwickelt werden.</w:t>
      </w:r>
    </w:p>
    <w:p w14:paraId="519B559C" w14:textId="77777777" w:rsidR="00B93681" w:rsidRDefault="00B93681" w:rsidP="00B93681">
      <w:pPr>
        <w:spacing w:after="210"/>
        <w:ind w:left="630"/>
      </w:pPr>
      <w:r>
        <w:rPr>
          <w:rFonts w:eastAsia="Georgia" w:cs="Georgia"/>
          <w:color w:val="666666"/>
        </w:rPr>
        <w:t>Mittelfristig werden die Projektergebnisse genutzt, um gemeinsame Anschlussprojekte zu initiieren und, sofern sich ein tragfähiges Geschäftsmodell abzeichnet, eine Ausgründung oder Lizenzvergabe an bestehende Unternehmen zu prüfen.</w:t>
      </w:r>
    </w:p>
    <w:p w14:paraId="51F62419" w14:textId="77777777" w:rsidR="00CF739A" w:rsidRPr="00CF739A" w:rsidRDefault="00CF739A" w:rsidP="00B435C4">
      <w:pPr>
        <w:pStyle w:val="berschrift1"/>
        <w:rPr>
          <w:lang w:eastAsia="de-DE"/>
        </w:rPr>
      </w:pPr>
      <w:bookmarkStart w:id="25" w:name="_Toc218797202"/>
      <w:r w:rsidRPr="00CF739A">
        <w:rPr>
          <w:lang w:eastAsia="de-DE"/>
        </w:rPr>
        <w:t>Notwendigkeit der Zuwendung</w:t>
      </w:r>
      <w:bookmarkEnd w:id="25"/>
    </w:p>
    <w:p w14:paraId="32DB60F3" w14:textId="77777777" w:rsidR="00B93681" w:rsidRDefault="00B93681" w:rsidP="00B93681">
      <w:pPr>
        <w:spacing w:after="210"/>
      </w:pPr>
      <w:r>
        <w:rPr>
          <w:rFonts w:eastAsia="Georgia" w:cs="Georgia"/>
        </w:rPr>
        <w:t>In diesem Abschnitt ist darzustellen, warum die beantragte Zuwendung zur Realisierung des Vorhabens notwendig ist. Beschreiben Sie in 100–300 Wörtern, welches wirtschaftliche und wissenschaftlich‑technische Risiko die Verbundpartner mit dem Vorhaben eingehen und warum dieses ohne öffentliche Förderung nicht oder nur in deutlich reduziertem Umfang verantwortbar wäre.</w:t>
      </w:r>
    </w:p>
    <w:p w14:paraId="25232205" w14:textId="77777777" w:rsidR="00B93681" w:rsidRDefault="00B93681" w:rsidP="00B93681">
      <w:pPr>
        <w:spacing w:after="210"/>
      </w:pPr>
      <w:r>
        <w:t>Gehen Sie dabei insbesondere darauf ein:</w:t>
      </w:r>
    </w:p>
    <w:p w14:paraId="4FDCE831" w14:textId="1F3BA626" w:rsidR="00B93681" w:rsidRDefault="00B93681" w:rsidP="000370A0">
      <w:pPr>
        <w:numPr>
          <w:ilvl w:val="0"/>
          <w:numId w:val="22"/>
        </w:numPr>
        <w:spacing w:line="240" w:lineRule="atLeast"/>
      </w:pPr>
      <w:r>
        <w:rPr>
          <w:rFonts w:eastAsia="Georgia" w:cs="Georgia"/>
        </w:rPr>
        <w:t>weshalb das Vorhaben nicht aus vorhandenen Eigen‑ oder Grundmitteln finanziert werden kann (z.</w:t>
      </w:r>
      <w:r w:rsidR="006F0F1D">
        <w:t> </w:t>
      </w:r>
      <w:r>
        <w:rPr>
          <w:rFonts w:eastAsia="Georgia" w:cs="Georgia"/>
        </w:rPr>
        <w:t>B. zusätzlicher Personalbedarf, aufwändige Versuchsanlagen, besondere Dienstleistungen oder Reisen), und</w:t>
      </w:r>
    </w:p>
    <w:p w14:paraId="68C4797D" w14:textId="77777777" w:rsidR="00B93681" w:rsidRDefault="00B93681" w:rsidP="000370A0">
      <w:pPr>
        <w:numPr>
          <w:ilvl w:val="0"/>
          <w:numId w:val="22"/>
        </w:numPr>
        <w:spacing w:line="240" w:lineRule="atLeast"/>
      </w:pPr>
      <w:r>
        <w:rPr>
          <w:rFonts w:eastAsia="Georgia" w:cs="Georgia"/>
        </w:rPr>
        <w:t>welchen Mehrwert die Förderung im Hinblick auf Umfang, Geschwindigkeit oder Ambition des Vorhabens schafft.</w:t>
      </w:r>
    </w:p>
    <w:p w14:paraId="54759A82" w14:textId="77777777" w:rsidR="00B93681" w:rsidRDefault="00B93681" w:rsidP="00B93681">
      <w:pPr>
        <w:spacing w:after="210"/>
      </w:pPr>
      <w:r>
        <w:rPr>
          <w:rFonts w:eastAsia="Georgia" w:cs="Georgia"/>
        </w:rPr>
        <w:t>Zusätzlich geben Sie an, ob bereits laufende oder geplante öffentliche Förderungen aus anderen Quellen bestehen oder beantragt sind, und ob Bezüge zu anderen Förderprogrammen vorliegen. Sofern die Skizze bereits anderweitig eingereicht wurde, geben Sie hier einen klaren Hinweis (bei Bundesförderung unter Angabe der easy‑Online‑Kennnummer).</w:t>
      </w:r>
    </w:p>
    <w:p w14:paraId="06FACF63" w14:textId="5CE11008" w:rsidR="00D26283" w:rsidRDefault="000370A0" w:rsidP="000370A0">
      <w:pPr>
        <w:pStyle w:val="berschrift1"/>
      </w:pPr>
      <w:bookmarkStart w:id="26" w:name="_Toc218797203"/>
      <w:r w:rsidRPr="000370A0">
        <w:t>Hinweise zur Erstellung eines barrierefreien PDF aus dieser Vorlage</w:t>
      </w:r>
      <w:bookmarkEnd w:id="26"/>
    </w:p>
    <w:p w14:paraId="6C781A73" w14:textId="77777777" w:rsidR="000370A0" w:rsidRDefault="000370A0" w:rsidP="000370A0">
      <w:pPr>
        <w:spacing w:after="210"/>
      </w:pPr>
      <w:r>
        <w:rPr>
          <w:rFonts w:eastAsia="Georgia" w:cs="Georgia"/>
        </w:rPr>
        <w:t>Diese Vorlage ist nach den Standards WCAG 2.1 (AA) konzipiert, um eine barrierefreie Nutzung und Weitergabe Ihrer Skizze zu ermöglichen. Die folgenden Schritte sichern eine korrekte Konvertierung in PDF:</w:t>
      </w:r>
    </w:p>
    <w:p w14:paraId="569BA30A" w14:textId="77777777" w:rsidR="000370A0" w:rsidRDefault="000370A0" w:rsidP="000370A0">
      <w:pPr>
        <w:pStyle w:val="berschrift4"/>
      </w:pPr>
      <w:bookmarkStart w:id="27" w:name="vorbereitung_in_word_libreoffice"/>
      <w:r>
        <w:t>Vorbereitung in Word/LibreOffice</w:t>
      </w:r>
      <w:bookmarkEnd w:id="27"/>
    </w:p>
    <w:p w14:paraId="2BCA9AD0" w14:textId="77777777" w:rsidR="000370A0" w:rsidRDefault="000370A0" w:rsidP="000370A0">
      <w:pPr>
        <w:numPr>
          <w:ilvl w:val="0"/>
          <w:numId w:val="23"/>
        </w:numPr>
        <w:spacing w:line="240" w:lineRule="atLeast"/>
      </w:pPr>
      <w:r>
        <w:rPr>
          <w:rFonts w:eastAsia="Georgia" w:cs="Georgia"/>
        </w:rPr>
        <w:t xml:space="preserve">Nutzen Sie ausschließlich </w:t>
      </w:r>
      <w:r>
        <w:rPr>
          <w:b/>
        </w:rPr>
        <w:t>Überschriften</w:t>
      </w:r>
      <w:r>
        <w:rPr>
          <w:rFonts w:eastAsia="Georgia" w:cs="Georgia"/>
        </w:rPr>
        <w:t xml:space="preserve"> (</w:t>
      </w:r>
      <w:proofErr w:type="spellStart"/>
      <w:r>
        <w:rPr>
          <w:rFonts w:eastAsia="Georgia" w:cs="Georgia"/>
        </w:rPr>
        <w:t>Heading</w:t>
      </w:r>
      <w:proofErr w:type="spellEnd"/>
      <w:r>
        <w:rPr>
          <w:rFonts w:eastAsia="Georgia" w:cs="Georgia"/>
        </w:rPr>
        <w:t xml:space="preserve"> 1–3, nicht manuell formatierter fetter Text) für Gliederungselemente.</w:t>
      </w:r>
    </w:p>
    <w:p w14:paraId="16A1F1C9" w14:textId="1C7F4C49" w:rsidR="000370A0" w:rsidRDefault="000370A0" w:rsidP="000370A0">
      <w:pPr>
        <w:numPr>
          <w:ilvl w:val="0"/>
          <w:numId w:val="23"/>
        </w:numPr>
        <w:spacing w:line="240" w:lineRule="atLeast"/>
      </w:pPr>
      <w:r>
        <w:rPr>
          <w:rFonts w:eastAsia="Georgia" w:cs="Georgia"/>
        </w:rPr>
        <w:t xml:space="preserve">Alle Hinweis-Blöcke als </w:t>
      </w:r>
      <w:proofErr w:type="spellStart"/>
      <w:r>
        <w:rPr>
          <w:b/>
        </w:rPr>
        <w:t>Heading</w:t>
      </w:r>
      <w:proofErr w:type="spellEnd"/>
      <w:r>
        <w:rPr>
          <w:b/>
        </w:rPr>
        <w:t xml:space="preserve"> 4</w:t>
      </w:r>
      <w:r>
        <w:t xml:space="preserve"> formatieren.</w:t>
      </w:r>
    </w:p>
    <w:p w14:paraId="5DC565CA" w14:textId="77777777" w:rsidR="000370A0" w:rsidRDefault="000370A0" w:rsidP="000370A0">
      <w:pPr>
        <w:numPr>
          <w:ilvl w:val="0"/>
          <w:numId w:val="23"/>
        </w:numPr>
        <w:spacing w:line="240" w:lineRule="atLeast"/>
      </w:pPr>
      <w:r>
        <w:t xml:space="preserve">Verwenden Sie </w:t>
      </w:r>
      <w:r>
        <w:rPr>
          <w:b/>
        </w:rPr>
        <w:t>echte Tabellen</w:t>
      </w:r>
      <w:r>
        <w:rPr>
          <w:rFonts w:eastAsia="Georgia" w:cs="Georgia"/>
        </w:rPr>
        <w:t xml:space="preserve"> mit Kopfzeilen (nicht manuell aufgebaute Textblöcke).</w:t>
      </w:r>
    </w:p>
    <w:p w14:paraId="78DED1F1" w14:textId="77777777" w:rsidR="000370A0" w:rsidRDefault="000370A0" w:rsidP="000370A0">
      <w:pPr>
        <w:numPr>
          <w:ilvl w:val="0"/>
          <w:numId w:val="23"/>
        </w:numPr>
        <w:spacing w:line="240" w:lineRule="atLeast"/>
      </w:pPr>
      <w:r>
        <w:t xml:space="preserve">Setzen Sie </w:t>
      </w:r>
      <w:r>
        <w:rPr>
          <w:b/>
        </w:rPr>
        <w:t>Alt-Text</w:t>
      </w:r>
      <w:r>
        <w:rPr>
          <w:rFonts w:eastAsia="Georgia" w:cs="Georgia"/>
        </w:rPr>
        <w:t xml:space="preserve"> für Abbildungen: Rechtsklick → Bilder formatieren → Alt-Text → aussagekräftige kurze Beschreibung einfügen.</w:t>
      </w:r>
    </w:p>
    <w:p w14:paraId="17290968" w14:textId="77777777" w:rsidR="000370A0" w:rsidRDefault="000370A0" w:rsidP="000370A0">
      <w:pPr>
        <w:numPr>
          <w:ilvl w:val="0"/>
          <w:numId w:val="23"/>
        </w:numPr>
        <w:spacing w:line="240" w:lineRule="atLeast"/>
      </w:pPr>
      <w:r>
        <w:t xml:space="preserve">Nutzen Sie </w:t>
      </w:r>
      <w:r>
        <w:rPr>
          <w:b/>
        </w:rPr>
        <w:t>Listenformatierung</w:t>
      </w:r>
      <w:r>
        <w:rPr>
          <w:rFonts w:eastAsia="Georgia" w:cs="Georgia"/>
        </w:rPr>
        <w:t xml:space="preserve"> (Aufzählungen/Nummerierungen der Software), nicht manuelle Bindestriche oder Sternchen.</w:t>
      </w:r>
    </w:p>
    <w:p w14:paraId="1C5AA231" w14:textId="77777777" w:rsidR="000370A0" w:rsidRDefault="000370A0" w:rsidP="000370A0">
      <w:pPr>
        <w:pStyle w:val="berschrift4"/>
      </w:pPr>
      <w:bookmarkStart w:id="28" w:name="export_als_pdf"/>
      <w:r>
        <w:lastRenderedPageBreak/>
        <w:t>Export als PDF</w:t>
      </w:r>
      <w:bookmarkEnd w:id="28"/>
    </w:p>
    <w:p w14:paraId="5C0CE93F" w14:textId="50F5E5D5" w:rsidR="000370A0" w:rsidRDefault="000370A0" w:rsidP="000370A0">
      <w:pPr>
        <w:numPr>
          <w:ilvl w:val="0"/>
          <w:numId w:val="24"/>
        </w:numPr>
        <w:spacing w:line="240" w:lineRule="atLeast"/>
      </w:pPr>
      <w:r>
        <w:rPr>
          <w:b/>
        </w:rPr>
        <w:t>Word:</w:t>
      </w:r>
      <w:r>
        <w:rPr>
          <w:rFonts w:eastAsia="Georgia" w:cs="Georgia"/>
        </w:rPr>
        <w:t xml:space="preserve"> Datei → </w:t>
      </w:r>
      <w:r w:rsidR="00EF5090">
        <w:t>Speichern unter</w:t>
      </w:r>
      <w:r>
        <w:rPr>
          <w:rFonts w:eastAsia="Georgia" w:cs="Georgia"/>
        </w:rPr>
        <w:t xml:space="preserve"> → </w:t>
      </w:r>
      <w:r w:rsidR="00EF5090">
        <w:t xml:space="preserve">Dateityp </w:t>
      </w:r>
      <w:r>
        <w:rPr>
          <w:rFonts w:eastAsia="Georgia" w:cs="Georgia"/>
        </w:rPr>
        <w:t>PDF</w:t>
      </w:r>
      <w:r w:rsidR="00EF5090" w:rsidRPr="00EF5090">
        <w:t xml:space="preserve"> </w:t>
      </w:r>
      <w:r w:rsidR="00EF5090" w:rsidRPr="00EF5090">
        <w:rPr>
          <w:rFonts w:ascii="Times New Roman" w:hAnsi="Times New Roman" w:cs="Times New Roman"/>
        </w:rPr>
        <w:t>→</w:t>
      </w:r>
      <w:r w:rsidR="00EF5090" w:rsidRPr="00EF5090">
        <w:t xml:space="preserve"> </w:t>
      </w:r>
      <w:r w:rsidR="00EF5090">
        <w:t>Optionen</w:t>
      </w:r>
      <w:r>
        <w:rPr>
          <w:rFonts w:eastAsia="Georgia" w:cs="Georgia"/>
        </w:rPr>
        <w:t xml:space="preserve"> → Haken bei „getaggt für Barrierefreiheit" </w:t>
      </w:r>
      <w:r w:rsidR="00EF5090">
        <w:t xml:space="preserve">und PDF/A kompatibel </w:t>
      </w:r>
      <w:r>
        <w:rPr>
          <w:rFonts w:eastAsia="Georgia" w:cs="Georgia"/>
        </w:rPr>
        <w:t>setzen.</w:t>
      </w:r>
    </w:p>
    <w:p w14:paraId="765CFF9C" w14:textId="77777777" w:rsidR="000370A0" w:rsidRDefault="000370A0" w:rsidP="000370A0">
      <w:pPr>
        <w:numPr>
          <w:ilvl w:val="0"/>
          <w:numId w:val="24"/>
        </w:numPr>
        <w:spacing w:line="240" w:lineRule="atLeast"/>
      </w:pPr>
      <w:r>
        <w:rPr>
          <w:b/>
        </w:rPr>
        <w:t>LibreOffice:</w:t>
      </w:r>
      <w:r>
        <w:rPr>
          <w:rFonts w:eastAsia="Georgia" w:cs="Georgia"/>
        </w:rPr>
        <w:t xml:space="preserve"> Datei → PDF exportieren → Reiter „PDF/UA" (Universal </w:t>
      </w:r>
      <w:proofErr w:type="spellStart"/>
      <w:r>
        <w:rPr>
          <w:rFonts w:eastAsia="Georgia" w:cs="Georgia"/>
        </w:rPr>
        <w:t>Accessibility</w:t>
      </w:r>
      <w:proofErr w:type="spellEnd"/>
      <w:r>
        <w:rPr>
          <w:rFonts w:eastAsia="Georgia" w:cs="Georgia"/>
        </w:rPr>
        <w:t>) wählen.</w:t>
      </w:r>
    </w:p>
    <w:p w14:paraId="3D93B415" w14:textId="77777777" w:rsidR="000370A0" w:rsidRPr="00624155" w:rsidRDefault="000370A0" w:rsidP="00B435C4"/>
    <w:sectPr w:rsidR="000370A0" w:rsidRPr="00624155" w:rsidSect="008366ED">
      <w:footerReference w:type="default" r:id="rId11"/>
      <w:pgSz w:w="11906" w:h="16838"/>
      <w:pgMar w:top="1417" w:right="1417" w:bottom="1134"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1DBA4C" w14:textId="77777777" w:rsidR="005E38DB" w:rsidRDefault="005E38DB" w:rsidP="00B435C4">
      <w:r>
        <w:separator/>
      </w:r>
    </w:p>
  </w:endnote>
  <w:endnote w:type="continuationSeparator" w:id="0">
    <w:p w14:paraId="53ED7A8E" w14:textId="77777777" w:rsidR="005E38DB" w:rsidRDefault="005E38DB" w:rsidP="00B435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AD1A0A" w14:textId="11F4E6F1" w:rsidR="004455B8" w:rsidRDefault="004455B8" w:rsidP="00B435C4">
    <w:pPr>
      <w:pStyle w:val="Fuzeile"/>
    </w:pPr>
    <w:r>
      <w:tab/>
    </w:r>
    <w:r w:rsidR="008366ED">
      <w:fldChar w:fldCharType="begin"/>
    </w:r>
    <w:r w:rsidR="008366ED">
      <w:instrText xml:space="preserve"> PAGE  \* roman  \* MERGEFORMAT </w:instrText>
    </w:r>
    <w:r w:rsidR="008366ED">
      <w:fldChar w:fldCharType="separate"/>
    </w:r>
    <w:r w:rsidR="008366ED">
      <w:rPr>
        <w:noProof/>
      </w:rPr>
      <w:t>iii</w:t>
    </w:r>
    <w:r w:rsidR="008366ED">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5AC937" w14:textId="08F50D0E" w:rsidR="008366ED" w:rsidRPr="00B435C4" w:rsidRDefault="008366ED" w:rsidP="00B435C4">
    <w:pPr>
      <w:pStyle w:val="Fuzeile"/>
      <w:rPr>
        <w:rFonts w:ascii="Segoe UI" w:hAnsi="Segoe UI" w:cs="Segoe UI"/>
      </w:rPr>
    </w:pPr>
    <w:r w:rsidRPr="00B435C4">
      <w:rPr>
        <w:rFonts w:ascii="Segoe UI" w:hAnsi="Segoe UI" w:cs="Segoe UI"/>
      </w:rPr>
      <w:tab/>
    </w:r>
    <w:r w:rsidRPr="00B435C4">
      <w:rPr>
        <w:rFonts w:ascii="Segoe UI" w:hAnsi="Segoe UI" w:cs="Segoe UI"/>
      </w:rPr>
      <w:fldChar w:fldCharType="begin"/>
    </w:r>
    <w:r w:rsidRPr="00B435C4">
      <w:rPr>
        <w:rFonts w:ascii="Segoe UI" w:hAnsi="Segoe UI" w:cs="Segoe UI"/>
      </w:rPr>
      <w:instrText xml:space="preserve"> PAGE  \* Arabic  \* MERGEFORMAT </w:instrText>
    </w:r>
    <w:r w:rsidRPr="00B435C4">
      <w:rPr>
        <w:rFonts w:ascii="Segoe UI" w:hAnsi="Segoe UI" w:cs="Segoe UI"/>
      </w:rPr>
      <w:fldChar w:fldCharType="separate"/>
    </w:r>
    <w:r w:rsidRPr="00B435C4">
      <w:rPr>
        <w:rFonts w:ascii="Segoe UI" w:hAnsi="Segoe UI" w:cs="Segoe UI"/>
        <w:noProof/>
      </w:rPr>
      <w:t>1</w:t>
    </w:r>
    <w:r w:rsidRPr="00B435C4">
      <w:rPr>
        <w:rFonts w:ascii="Segoe UI" w:hAnsi="Segoe UI" w:cs="Segoe UI"/>
      </w:rPr>
      <w:fldChar w:fldCharType="end"/>
    </w:r>
    <w:r w:rsidRPr="00B435C4">
      <w:rPr>
        <w:rFonts w:ascii="Segoe UI" w:hAnsi="Segoe UI" w:cs="Segoe UI"/>
      </w:rPr>
      <w:t xml:space="preserve"> / </w:t>
    </w:r>
    <w:r w:rsidR="000F602A" w:rsidRPr="00B435C4">
      <w:rPr>
        <w:rFonts w:ascii="Segoe UI" w:hAnsi="Segoe UI" w:cs="Segoe UI"/>
      </w:rPr>
      <w:fldChar w:fldCharType="begin"/>
    </w:r>
    <w:r w:rsidR="000F602A" w:rsidRPr="00B435C4">
      <w:rPr>
        <w:rFonts w:ascii="Segoe UI" w:hAnsi="Segoe UI" w:cs="Segoe UI"/>
      </w:rPr>
      <w:instrText xml:space="preserve"> SECTIONPAGES   \* MERGEFORMAT </w:instrText>
    </w:r>
    <w:r w:rsidR="000F602A" w:rsidRPr="00B435C4">
      <w:rPr>
        <w:rFonts w:ascii="Segoe UI" w:hAnsi="Segoe UI" w:cs="Segoe UI"/>
      </w:rPr>
      <w:fldChar w:fldCharType="separate"/>
    </w:r>
    <w:r w:rsidR="0069281D">
      <w:rPr>
        <w:rFonts w:ascii="Segoe UI" w:hAnsi="Segoe UI" w:cs="Segoe UI"/>
        <w:noProof/>
      </w:rPr>
      <w:t>9</w:t>
    </w:r>
    <w:r w:rsidR="000F602A" w:rsidRPr="00B435C4">
      <w:rPr>
        <w:rFonts w:ascii="Segoe UI" w:hAnsi="Segoe UI" w:cs="Segoe UI"/>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023837" w14:textId="77777777" w:rsidR="005E38DB" w:rsidRDefault="005E38DB" w:rsidP="00B435C4">
      <w:r>
        <w:separator/>
      </w:r>
    </w:p>
  </w:footnote>
  <w:footnote w:type="continuationSeparator" w:id="0">
    <w:p w14:paraId="16A596F6" w14:textId="77777777" w:rsidR="005E38DB" w:rsidRDefault="005E38DB" w:rsidP="00B435C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B1B4F1" w14:textId="4AB3357D" w:rsidR="004455B8" w:rsidRDefault="000F602A" w:rsidP="00B435C4">
    <w:pPr>
      <w:pStyle w:val="Kopfzeile"/>
      <w:rPr>
        <w:rFonts w:ascii="Segoe UI" w:hAnsi="Segoe UI" w:cs="Segoe UI"/>
      </w:rPr>
    </w:pPr>
    <w:r w:rsidRPr="00B435C4">
      <w:rPr>
        <w:rFonts w:ascii="Segoe UI" w:hAnsi="Segoe UI" w:cs="Segoe UI"/>
      </w:rPr>
      <w:fldChar w:fldCharType="begin"/>
    </w:r>
    <w:r w:rsidRPr="00B435C4">
      <w:rPr>
        <w:rFonts w:ascii="Segoe UI" w:hAnsi="Segoe UI" w:cs="Segoe UI"/>
      </w:rPr>
      <w:instrText xml:space="preserve"> STYLEREF  Titel  \* MERGEFORMAT </w:instrText>
    </w:r>
    <w:r w:rsidRPr="00B435C4">
      <w:rPr>
        <w:rFonts w:ascii="Segoe UI" w:hAnsi="Segoe UI" w:cs="Segoe UI"/>
      </w:rPr>
      <w:fldChar w:fldCharType="separate"/>
    </w:r>
    <w:r w:rsidR="0069281D">
      <w:rPr>
        <w:rFonts w:ascii="Segoe UI" w:hAnsi="Segoe UI" w:cs="Segoe UI"/>
        <w:noProof/>
      </w:rPr>
      <w:t>Skizzenakronym</w:t>
    </w:r>
    <w:r w:rsidRPr="00B435C4">
      <w:rPr>
        <w:rFonts w:ascii="Segoe UI" w:hAnsi="Segoe UI" w:cs="Segoe UI"/>
        <w:noProof/>
      </w:rPr>
      <w:fldChar w:fldCharType="end"/>
    </w:r>
    <w:r w:rsidR="004455B8" w:rsidRPr="00B435C4">
      <w:rPr>
        <w:rFonts w:ascii="Segoe UI" w:hAnsi="Segoe UI" w:cs="Segoe UI"/>
      </w:rPr>
      <w:tab/>
    </w:r>
    <w:r w:rsidR="004455B8" w:rsidRPr="00B435C4">
      <w:rPr>
        <w:rFonts w:ascii="Segoe UI" w:hAnsi="Segoe UI" w:cs="Segoe UI"/>
      </w:rPr>
      <w:tab/>
      <w:t>Stand</w:t>
    </w:r>
    <w:r w:rsidR="00163CFB" w:rsidRPr="00B435C4">
      <w:rPr>
        <w:rFonts w:ascii="Segoe UI" w:hAnsi="Segoe UI" w:cs="Segoe UI"/>
      </w:rPr>
      <w:t xml:space="preserve">: TT.MM.JJJJ </w:t>
    </w:r>
  </w:p>
  <w:p w14:paraId="7586B15D" w14:textId="5FF28D32" w:rsidR="00236CD6" w:rsidRPr="00B435C4" w:rsidRDefault="00236CD6" w:rsidP="00B435C4">
    <w:pPr>
      <w:pStyle w:val="Kopfzeile"/>
      <w:rPr>
        <w:rFonts w:ascii="Segoe UI" w:hAnsi="Segoe UI" w:cs="Segoe UI"/>
      </w:rPr>
    </w:pPr>
    <w:r>
      <w:rPr>
        <w:rFonts w:ascii="Segoe UI" w:hAnsi="Segoe UI" w:cs="Segoe UI"/>
      </w:rPr>
      <w:tab/>
    </w:r>
    <w:r>
      <w:rPr>
        <w:rFonts w:ascii="Segoe UI" w:hAnsi="Segoe UI" w:cs="Segoe UI"/>
      </w:rPr>
      <w:tab/>
      <w:t>VERTRAULICH</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268EA"/>
    <w:multiLevelType w:val="hybridMultilevel"/>
    <w:tmpl w:val="66204BCC"/>
    <w:lvl w:ilvl="0" w:tplc="43DA7740">
      <w:start w:val="1"/>
      <w:numFmt w:val="bullet"/>
      <w:lvlText w:val=""/>
      <w:lvlJc w:val="left"/>
      <w:pPr>
        <w:tabs>
          <w:tab w:val="num" w:pos="1080"/>
        </w:tabs>
        <w:ind w:left="720" w:hanging="360"/>
      </w:pPr>
      <w:rPr>
        <w:rFonts w:ascii="Symbol" w:hAnsi="Symbol" w:hint="default"/>
      </w:rPr>
    </w:lvl>
    <w:lvl w:ilvl="1" w:tplc="7372431C">
      <w:numFmt w:val="decimal"/>
      <w:lvlText w:val=""/>
      <w:lvlJc w:val="left"/>
    </w:lvl>
    <w:lvl w:ilvl="2" w:tplc="F50A0092">
      <w:numFmt w:val="decimal"/>
      <w:lvlText w:val=""/>
      <w:lvlJc w:val="left"/>
    </w:lvl>
    <w:lvl w:ilvl="3" w:tplc="3F945F8C">
      <w:numFmt w:val="decimal"/>
      <w:lvlText w:val=""/>
      <w:lvlJc w:val="left"/>
    </w:lvl>
    <w:lvl w:ilvl="4" w:tplc="F1C80742">
      <w:numFmt w:val="decimal"/>
      <w:lvlText w:val=""/>
      <w:lvlJc w:val="left"/>
    </w:lvl>
    <w:lvl w:ilvl="5" w:tplc="C0F6140E">
      <w:numFmt w:val="decimal"/>
      <w:lvlText w:val=""/>
      <w:lvlJc w:val="left"/>
    </w:lvl>
    <w:lvl w:ilvl="6" w:tplc="998642E6">
      <w:numFmt w:val="decimal"/>
      <w:lvlText w:val=""/>
      <w:lvlJc w:val="left"/>
    </w:lvl>
    <w:lvl w:ilvl="7" w:tplc="C2921202">
      <w:numFmt w:val="decimal"/>
      <w:lvlText w:val=""/>
      <w:lvlJc w:val="left"/>
    </w:lvl>
    <w:lvl w:ilvl="8" w:tplc="191C8A38">
      <w:numFmt w:val="decimal"/>
      <w:lvlText w:val=""/>
      <w:lvlJc w:val="left"/>
    </w:lvl>
  </w:abstractNum>
  <w:abstractNum w:abstractNumId="1" w15:restartNumberingAfterBreak="0">
    <w:nsid w:val="0631333E"/>
    <w:multiLevelType w:val="hybridMultilevel"/>
    <w:tmpl w:val="12303244"/>
    <w:lvl w:ilvl="0" w:tplc="CD667516">
      <w:start w:val="1"/>
      <w:numFmt w:val="bullet"/>
      <w:lvlText w:val=""/>
      <w:lvlJc w:val="left"/>
      <w:pPr>
        <w:tabs>
          <w:tab w:val="num" w:pos="1080"/>
        </w:tabs>
        <w:ind w:left="720" w:hanging="360"/>
      </w:pPr>
      <w:rPr>
        <w:rFonts w:ascii="Symbol" w:hAnsi="Symbol" w:hint="default"/>
      </w:rPr>
    </w:lvl>
    <w:lvl w:ilvl="1" w:tplc="44E69A88">
      <w:numFmt w:val="decimal"/>
      <w:lvlText w:val=""/>
      <w:lvlJc w:val="left"/>
    </w:lvl>
    <w:lvl w:ilvl="2" w:tplc="CE88E580">
      <w:numFmt w:val="decimal"/>
      <w:lvlText w:val=""/>
      <w:lvlJc w:val="left"/>
    </w:lvl>
    <w:lvl w:ilvl="3" w:tplc="EB828C78">
      <w:numFmt w:val="decimal"/>
      <w:lvlText w:val=""/>
      <w:lvlJc w:val="left"/>
    </w:lvl>
    <w:lvl w:ilvl="4" w:tplc="52D65DF4">
      <w:numFmt w:val="decimal"/>
      <w:lvlText w:val=""/>
      <w:lvlJc w:val="left"/>
    </w:lvl>
    <w:lvl w:ilvl="5" w:tplc="F6B2C8F6">
      <w:numFmt w:val="decimal"/>
      <w:lvlText w:val=""/>
      <w:lvlJc w:val="left"/>
    </w:lvl>
    <w:lvl w:ilvl="6" w:tplc="38BA8BE0">
      <w:numFmt w:val="decimal"/>
      <w:lvlText w:val=""/>
      <w:lvlJc w:val="left"/>
    </w:lvl>
    <w:lvl w:ilvl="7" w:tplc="9710AEB0">
      <w:numFmt w:val="decimal"/>
      <w:lvlText w:val=""/>
      <w:lvlJc w:val="left"/>
    </w:lvl>
    <w:lvl w:ilvl="8" w:tplc="3C8ADC74">
      <w:numFmt w:val="decimal"/>
      <w:lvlText w:val=""/>
      <w:lvlJc w:val="left"/>
    </w:lvl>
  </w:abstractNum>
  <w:abstractNum w:abstractNumId="2" w15:restartNumberingAfterBreak="0">
    <w:nsid w:val="08D043C8"/>
    <w:multiLevelType w:val="multilevel"/>
    <w:tmpl w:val="1DEEAB2E"/>
    <w:styleLink w:val="Nummerierung"/>
    <w:lvl w:ilvl="0">
      <w:start w:val="1"/>
      <w:numFmt w:val="decimal"/>
      <w:lvlText w:val="%1."/>
      <w:lvlJc w:val="left"/>
      <w:pPr>
        <w:tabs>
          <w:tab w:val="num" w:pos="567"/>
        </w:tabs>
        <w:ind w:left="0" w:firstLine="0"/>
      </w:pPr>
      <w:rPr>
        <w:rFonts w:hint="default"/>
      </w:rPr>
    </w:lvl>
    <w:lvl w:ilvl="1">
      <w:start w:val="1"/>
      <w:numFmt w:val="decimal"/>
      <w:lvlText w:val="%1.%2."/>
      <w:lvlJc w:val="left"/>
      <w:pPr>
        <w:tabs>
          <w:tab w:val="num" w:pos="567"/>
        </w:tabs>
        <w:ind w:left="0" w:firstLine="0"/>
      </w:pPr>
      <w:rPr>
        <w:rFonts w:hint="default"/>
        <w:color w:val="auto"/>
      </w:rPr>
    </w:lvl>
    <w:lvl w:ilvl="2">
      <w:start w:val="1"/>
      <w:numFmt w:val="decimal"/>
      <w:lvlText w:val="%1.%2.%3."/>
      <w:lvlJc w:val="left"/>
      <w:pPr>
        <w:tabs>
          <w:tab w:val="num" w:pos="1134"/>
        </w:tabs>
        <w:ind w:left="0" w:firstLine="0"/>
      </w:pPr>
      <w:rPr>
        <w:rFonts w:hint="default"/>
      </w:rPr>
    </w:lvl>
    <w:lvl w:ilvl="3">
      <w:start w:val="1"/>
      <w:numFmt w:val="decimal"/>
      <w:lvlText w:val="%1.%2.%3.%4."/>
      <w:lvlJc w:val="left"/>
      <w:pPr>
        <w:tabs>
          <w:tab w:val="num" w:pos="1134"/>
        </w:tabs>
        <w:ind w:left="0" w:firstLine="0"/>
      </w:pPr>
      <w:rPr>
        <w:rFonts w:hint="default"/>
      </w:rPr>
    </w:lvl>
    <w:lvl w:ilvl="4">
      <w:start w:val="1"/>
      <w:numFmt w:val="decimal"/>
      <w:lvlText w:val="%5."/>
      <w:lvlJc w:val="left"/>
      <w:pPr>
        <w:ind w:left="0" w:firstLine="0"/>
      </w:pPr>
      <w:rPr>
        <w:rFonts w:hint="default"/>
      </w:rPr>
    </w:lvl>
    <w:lvl w:ilvl="5">
      <w:start w:val="1"/>
      <w:numFmt w:val="decimal"/>
      <w:lvlText w:val="%6."/>
      <w:lvlJc w:val="left"/>
      <w:pPr>
        <w:ind w:left="0" w:firstLine="0"/>
      </w:pPr>
      <w:rPr>
        <w:rFonts w:hint="default"/>
      </w:rPr>
    </w:lvl>
    <w:lvl w:ilvl="6">
      <w:start w:val="1"/>
      <w:numFmt w:val="decimal"/>
      <w:lvlText w:val="%7."/>
      <w:lvlJc w:val="left"/>
      <w:pPr>
        <w:ind w:left="0" w:firstLine="0"/>
      </w:pPr>
      <w:rPr>
        <w:rFonts w:hint="default"/>
      </w:rPr>
    </w:lvl>
    <w:lvl w:ilvl="7">
      <w:start w:val="1"/>
      <w:numFmt w:val="decimal"/>
      <w:lvlText w:val="%8."/>
      <w:lvlJc w:val="left"/>
      <w:pPr>
        <w:ind w:left="0" w:firstLine="0"/>
      </w:pPr>
      <w:rPr>
        <w:rFonts w:hint="default"/>
      </w:rPr>
    </w:lvl>
    <w:lvl w:ilvl="8">
      <w:start w:val="1"/>
      <w:numFmt w:val="decimal"/>
      <w:lvlText w:val="%9."/>
      <w:lvlJc w:val="left"/>
      <w:pPr>
        <w:ind w:left="0" w:firstLine="0"/>
      </w:pPr>
      <w:rPr>
        <w:rFonts w:hint="default"/>
      </w:rPr>
    </w:lvl>
  </w:abstractNum>
  <w:abstractNum w:abstractNumId="3" w15:restartNumberingAfterBreak="0">
    <w:nsid w:val="08FC4CEA"/>
    <w:multiLevelType w:val="hybridMultilevel"/>
    <w:tmpl w:val="EADA574E"/>
    <w:lvl w:ilvl="0" w:tplc="E4AA066A">
      <w:start w:val="1"/>
      <w:numFmt w:val="bullet"/>
      <w:lvlText w:val=""/>
      <w:lvlJc w:val="left"/>
      <w:pPr>
        <w:tabs>
          <w:tab w:val="num" w:pos="1080"/>
        </w:tabs>
        <w:ind w:left="720" w:hanging="360"/>
      </w:pPr>
      <w:rPr>
        <w:rFonts w:ascii="Symbol" w:hAnsi="Symbol" w:hint="default"/>
      </w:rPr>
    </w:lvl>
    <w:lvl w:ilvl="1" w:tplc="5E58E034">
      <w:numFmt w:val="decimal"/>
      <w:lvlText w:val=""/>
      <w:lvlJc w:val="left"/>
    </w:lvl>
    <w:lvl w:ilvl="2" w:tplc="B8F05A1E">
      <w:numFmt w:val="decimal"/>
      <w:lvlText w:val=""/>
      <w:lvlJc w:val="left"/>
    </w:lvl>
    <w:lvl w:ilvl="3" w:tplc="91365EEA">
      <w:numFmt w:val="decimal"/>
      <w:lvlText w:val=""/>
      <w:lvlJc w:val="left"/>
    </w:lvl>
    <w:lvl w:ilvl="4" w:tplc="B48AB106">
      <w:numFmt w:val="decimal"/>
      <w:lvlText w:val=""/>
      <w:lvlJc w:val="left"/>
    </w:lvl>
    <w:lvl w:ilvl="5" w:tplc="D1402D54">
      <w:numFmt w:val="decimal"/>
      <w:lvlText w:val=""/>
      <w:lvlJc w:val="left"/>
    </w:lvl>
    <w:lvl w:ilvl="6" w:tplc="7A709C18">
      <w:numFmt w:val="decimal"/>
      <w:lvlText w:val=""/>
      <w:lvlJc w:val="left"/>
    </w:lvl>
    <w:lvl w:ilvl="7" w:tplc="D402E5C4">
      <w:numFmt w:val="decimal"/>
      <w:lvlText w:val=""/>
      <w:lvlJc w:val="left"/>
    </w:lvl>
    <w:lvl w:ilvl="8" w:tplc="44166EBA">
      <w:numFmt w:val="decimal"/>
      <w:lvlText w:val=""/>
      <w:lvlJc w:val="left"/>
    </w:lvl>
  </w:abstractNum>
  <w:abstractNum w:abstractNumId="4" w15:restartNumberingAfterBreak="0">
    <w:nsid w:val="0D9678D8"/>
    <w:multiLevelType w:val="hybridMultilevel"/>
    <w:tmpl w:val="AB567160"/>
    <w:lvl w:ilvl="0" w:tplc="053294FE">
      <w:start w:val="1"/>
      <w:numFmt w:val="bullet"/>
      <w:lvlText w:val=""/>
      <w:lvlJc w:val="left"/>
      <w:pPr>
        <w:tabs>
          <w:tab w:val="num" w:pos="1080"/>
        </w:tabs>
        <w:ind w:left="720" w:hanging="360"/>
      </w:pPr>
      <w:rPr>
        <w:rFonts w:ascii="Symbol" w:hAnsi="Symbol" w:hint="default"/>
      </w:rPr>
    </w:lvl>
    <w:lvl w:ilvl="1" w:tplc="537E7B70">
      <w:numFmt w:val="decimal"/>
      <w:lvlText w:val=""/>
      <w:lvlJc w:val="left"/>
    </w:lvl>
    <w:lvl w:ilvl="2" w:tplc="DDBE5782">
      <w:numFmt w:val="decimal"/>
      <w:lvlText w:val=""/>
      <w:lvlJc w:val="left"/>
    </w:lvl>
    <w:lvl w:ilvl="3" w:tplc="9D7AF960">
      <w:numFmt w:val="decimal"/>
      <w:lvlText w:val=""/>
      <w:lvlJc w:val="left"/>
    </w:lvl>
    <w:lvl w:ilvl="4" w:tplc="8B7C7418">
      <w:numFmt w:val="decimal"/>
      <w:lvlText w:val=""/>
      <w:lvlJc w:val="left"/>
    </w:lvl>
    <w:lvl w:ilvl="5" w:tplc="308E427A">
      <w:numFmt w:val="decimal"/>
      <w:lvlText w:val=""/>
      <w:lvlJc w:val="left"/>
    </w:lvl>
    <w:lvl w:ilvl="6" w:tplc="8CC87846">
      <w:numFmt w:val="decimal"/>
      <w:lvlText w:val=""/>
      <w:lvlJc w:val="left"/>
    </w:lvl>
    <w:lvl w:ilvl="7" w:tplc="B19675A0">
      <w:numFmt w:val="decimal"/>
      <w:lvlText w:val=""/>
      <w:lvlJc w:val="left"/>
    </w:lvl>
    <w:lvl w:ilvl="8" w:tplc="0672A028">
      <w:numFmt w:val="decimal"/>
      <w:lvlText w:val=""/>
      <w:lvlJc w:val="left"/>
    </w:lvl>
  </w:abstractNum>
  <w:abstractNum w:abstractNumId="5" w15:restartNumberingAfterBreak="0">
    <w:nsid w:val="11F105CB"/>
    <w:multiLevelType w:val="multilevel"/>
    <w:tmpl w:val="4448EAFE"/>
    <w:styleLink w:val="berschriftennummerierung"/>
    <w:lvl w:ilvl="0">
      <w:start w:val="1"/>
      <w:numFmt w:val="upperRoman"/>
      <w:lvlText w:val="%1."/>
      <w:lvlJc w:val="left"/>
      <w:pPr>
        <w:ind w:left="0" w:firstLine="0"/>
      </w:pPr>
      <w:rPr>
        <w:rFonts w:hint="default"/>
      </w:rPr>
    </w:lvl>
    <w:lvl w:ilvl="1">
      <w:start w:val="1"/>
      <w:numFmt w:val="decimal"/>
      <w:lvlText w:val="%1.%2."/>
      <w:lvlJc w:val="left"/>
      <w:pPr>
        <w:ind w:left="0" w:firstLine="0"/>
      </w:pPr>
      <w:rPr>
        <w:rFonts w:hint="default"/>
      </w:rPr>
    </w:lvl>
    <w:lvl w:ilvl="2">
      <w:start w:val="1"/>
      <w:numFmt w:val="decimal"/>
      <w:lvlText w:val="%1.%2.%3."/>
      <w:lvlJc w:val="left"/>
      <w:pPr>
        <w:ind w:left="0" w:firstLine="0"/>
      </w:pPr>
      <w:rPr>
        <w:rFonts w:hint="default"/>
      </w:rPr>
    </w:lvl>
    <w:lvl w:ilvl="3">
      <w:start w:val="1"/>
      <w:numFmt w:val="decimal"/>
      <w:lvlText w:val="%1.%2.%3.%4."/>
      <w:lvlJc w:val="left"/>
      <w:pPr>
        <w:ind w:left="0" w:firstLine="0"/>
      </w:pPr>
      <w:rPr>
        <w:rFonts w:hint="default"/>
      </w:rPr>
    </w:lvl>
    <w:lvl w:ilvl="4">
      <w:start w:val="1"/>
      <w:numFmt w:val="decimal"/>
      <w:lvlText w:val="%5."/>
      <w:lvlJc w:val="left"/>
      <w:pPr>
        <w:ind w:left="0" w:firstLine="0"/>
      </w:pPr>
      <w:rPr>
        <w:rFonts w:hint="default"/>
      </w:rPr>
    </w:lvl>
    <w:lvl w:ilvl="5">
      <w:start w:val="1"/>
      <w:numFmt w:val="decimal"/>
      <w:lvlText w:val="%6."/>
      <w:lvlJc w:val="right"/>
      <w:pPr>
        <w:ind w:left="0" w:firstLine="0"/>
      </w:pPr>
      <w:rPr>
        <w:rFonts w:hint="default"/>
      </w:rPr>
    </w:lvl>
    <w:lvl w:ilvl="6">
      <w:start w:val="1"/>
      <w:numFmt w:val="decimal"/>
      <w:lvlText w:val="%7."/>
      <w:lvlJc w:val="left"/>
      <w:pPr>
        <w:tabs>
          <w:tab w:val="num" w:pos="2835"/>
        </w:tabs>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right"/>
      <w:pPr>
        <w:ind w:left="0" w:firstLine="0"/>
      </w:pPr>
      <w:rPr>
        <w:rFonts w:hint="default"/>
      </w:rPr>
    </w:lvl>
  </w:abstractNum>
  <w:abstractNum w:abstractNumId="6" w15:restartNumberingAfterBreak="0">
    <w:nsid w:val="18CB58E9"/>
    <w:multiLevelType w:val="hybridMultilevel"/>
    <w:tmpl w:val="33EA1FA0"/>
    <w:lvl w:ilvl="0" w:tplc="B2BE9E14">
      <w:start w:val="1"/>
      <w:numFmt w:val="bullet"/>
      <w:lvlText w:val=""/>
      <w:lvlJc w:val="left"/>
      <w:pPr>
        <w:tabs>
          <w:tab w:val="num" w:pos="1080"/>
        </w:tabs>
        <w:ind w:left="720" w:hanging="360"/>
      </w:pPr>
      <w:rPr>
        <w:rFonts w:ascii="Symbol" w:hAnsi="Symbol" w:hint="default"/>
      </w:rPr>
    </w:lvl>
    <w:lvl w:ilvl="1" w:tplc="EF58B2F8">
      <w:numFmt w:val="decimal"/>
      <w:lvlText w:val=""/>
      <w:lvlJc w:val="left"/>
    </w:lvl>
    <w:lvl w:ilvl="2" w:tplc="6BC60AEA">
      <w:numFmt w:val="decimal"/>
      <w:lvlText w:val=""/>
      <w:lvlJc w:val="left"/>
    </w:lvl>
    <w:lvl w:ilvl="3" w:tplc="374E071C">
      <w:numFmt w:val="decimal"/>
      <w:lvlText w:val=""/>
      <w:lvlJc w:val="left"/>
    </w:lvl>
    <w:lvl w:ilvl="4" w:tplc="2EFA946E">
      <w:numFmt w:val="decimal"/>
      <w:lvlText w:val=""/>
      <w:lvlJc w:val="left"/>
    </w:lvl>
    <w:lvl w:ilvl="5" w:tplc="AB36EC0C">
      <w:numFmt w:val="decimal"/>
      <w:lvlText w:val=""/>
      <w:lvlJc w:val="left"/>
    </w:lvl>
    <w:lvl w:ilvl="6" w:tplc="48BA7F52">
      <w:numFmt w:val="decimal"/>
      <w:lvlText w:val=""/>
      <w:lvlJc w:val="left"/>
    </w:lvl>
    <w:lvl w:ilvl="7" w:tplc="0094747C">
      <w:numFmt w:val="decimal"/>
      <w:lvlText w:val=""/>
      <w:lvlJc w:val="left"/>
    </w:lvl>
    <w:lvl w:ilvl="8" w:tplc="3A30B1C0">
      <w:numFmt w:val="decimal"/>
      <w:lvlText w:val=""/>
      <w:lvlJc w:val="left"/>
    </w:lvl>
  </w:abstractNum>
  <w:abstractNum w:abstractNumId="7" w15:restartNumberingAfterBreak="0">
    <w:nsid w:val="1DF458FF"/>
    <w:multiLevelType w:val="hybridMultilevel"/>
    <w:tmpl w:val="01CA238E"/>
    <w:lvl w:ilvl="0" w:tplc="4C42024E">
      <w:start w:val="1"/>
      <w:numFmt w:val="bullet"/>
      <w:lvlText w:val=""/>
      <w:lvlJc w:val="left"/>
      <w:pPr>
        <w:tabs>
          <w:tab w:val="num" w:pos="1080"/>
        </w:tabs>
        <w:ind w:left="720" w:hanging="360"/>
      </w:pPr>
      <w:rPr>
        <w:rFonts w:ascii="Symbol" w:hAnsi="Symbol" w:hint="default"/>
      </w:rPr>
    </w:lvl>
    <w:lvl w:ilvl="1" w:tplc="B2DC0F9C">
      <w:numFmt w:val="decimal"/>
      <w:lvlText w:val=""/>
      <w:lvlJc w:val="left"/>
    </w:lvl>
    <w:lvl w:ilvl="2" w:tplc="4F0AB206">
      <w:numFmt w:val="decimal"/>
      <w:lvlText w:val=""/>
      <w:lvlJc w:val="left"/>
    </w:lvl>
    <w:lvl w:ilvl="3" w:tplc="2938A1F8">
      <w:numFmt w:val="decimal"/>
      <w:lvlText w:val=""/>
      <w:lvlJc w:val="left"/>
    </w:lvl>
    <w:lvl w:ilvl="4" w:tplc="56848F50">
      <w:numFmt w:val="decimal"/>
      <w:lvlText w:val=""/>
      <w:lvlJc w:val="left"/>
    </w:lvl>
    <w:lvl w:ilvl="5" w:tplc="86B8A78E">
      <w:numFmt w:val="decimal"/>
      <w:lvlText w:val=""/>
      <w:lvlJc w:val="left"/>
    </w:lvl>
    <w:lvl w:ilvl="6" w:tplc="8438F116">
      <w:numFmt w:val="decimal"/>
      <w:lvlText w:val=""/>
      <w:lvlJc w:val="left"/>
    </w:lvl>
    <w:lvl w:ilvl="7" w:tplc="8C588F0A">
      <w:numFmt w:val="decimal"/>
      <w:lvlText w:val=""/>
      <w:lvlJc w:val="left"/>
    </w:lvl>
    <w:lvl w:ilvl="8" w:tplc="19DECE0A">
      <w:numFmt w:val="decimal"/>
      <w:lvlText w:val=""/>
      <w:lvlJc w:val="left"/>
    </w:lvl>
  </w:abstractNum>
  <w:abstractNum w:abstractNumId="8" w15:restartNumberingAfterBreak="0">
    <w:nsid w:val="20285245"/>
    <w:multiLevelType w:val="hybridMultilevel"/>
    <w:tmpl w:val="C1F0B6CA"/>
    <w:lvl w:ilvl="0" w:tplc="0D1C6576">
      <w:start w:val="1"/>
      <w:numFmt w:val="bullet"/>
      <w:lvlText w:val=""/>
      <w:lvlJc w:val="left"/>
      <w:pPr>
        <w:tabs>
          <w:tab w:val="num" w:pos="1080"/>
        </w:tabs>
        <w:ind w:left="720" w:hanging="360"/>
      </w:pPr>
      <w:rPr>
        <w:rFonts w:ascii="Symbol" w:hAnsi="Symbol" w:hint="default"/>
      </w:rPr>
    </w:lvl>
    <w:lvl w:ilvl="1" w:tplc="BA44706A">
      <w:numFmt w:val="decimal"/>
      <w:lvlText w:val=""/>
      <w:lvlJc w:val="left"/>
    </w:lvl>
    <w:lvl w:ilvl="2" w:tplc="07BE49CC">
      <w:numFmt w:val="decimal"/>
      <w:lvlText w:val=""/>
      <w:lvlJc w:val="left"/>
    </w:lvl>
    <w:lvl w:ilvl="3" w:tplc="A2E827E2">
      <w:numFmt w:val="decimal"/>
      <w:lvlText w:val=""/>
      <w:lvlJc w:val="left"/>
    </w:lvl>
    <w:lvl w:ilvl="4" w:tplc="725C91BA">
      <w:numFmt w:val="decimal"/>
      <w:lvlText w:val=""/>
      <w:lvlJc w:val="left"/>
    </w:lvl>
    <w:lvl w:ilvl="5" w:tplc="10A00AC4">
      <w:numFmt w:val="decimal"/>
      <w:lvlText w:val=""/>
      <w:lvlJc w:val="left"/>
    </w:lvl>
    <w:lvl w:ilvl="6" w:tplc="4BFA27C4">
      <w:numFmt w:val="decimal"/>
      <w:lvlText w:val=""/>
      <w:lvlJc w:val="left"/>
    </w:lvl>
    <w:lvl w:ilvl="7" w:tplc="05F61800">
      <w:numFmt w:val="decimal"/>
      <w:lvlText w:val=""/>
      <w:lvlJc w:val="left"/>
    </w:lvl>
    <w:lvl w:ilvl="8" w:tplc="2FA4275A">
      <w:numFmt w:val="decimal"/>
      <w:lvlText w:val=""/>
      <w:lvlJc w:val="left"/>
    </w:lvl>
  </w:abstractNum>
  <w:abstractNum w:abstractNumId="9" w15:restartNumberingAfterBreak="0">
    <w:nsid w:val="21BE30B3"/>
    <w:multiLevelType w:val="hybridMultilevel"/>
    <w:tmpl w:val="E46A6D08"/>
    <w:lvl w:ilvl="0" w:tplc="6EF2A00E">
      <w:start w:val="1"/>
      <w:numFmt w:val="bullet"/>
      <w:lvlText w:val=""/>
      <w:lvlJc w:val="left"/>
      <w:pPr>
        <w:tabs>
          <w:tab w:val="num" w:pos="1080"/>
        </w:tabs>
        <w:ind w:left="720" w:hanging="360"/>
      </w:pPr>
      <w:rPr>
        <w:rFonts w:ascii="Symbol" w:hAnsi="Symbol" w:hint="default"/>
      </w:rPr>
    </w:lvl>
    <w:lvl w:ilvl="1" w:tplc="A8FC64CC">
      <w:numFmt w:val="decimal"/>
      <w:lvlText w:val=""/>
      <w:lvlJc w:val="left"/>
    </w:lvl>
    <w:lvl w:ilvl="2" w:tplc="5360F118">
      <w:numFmt w:val="decimal"/>
      <w:lvlText w:val=""/>
      <w:lvlJc w:val="left"/>
    </w:lvl>
    <w:lvl w:ilvl="3" w:tplc="BC18538E">
      <w:numFmt w:val="decimal"/>
      <w:lvlText w:val=""/>
      <w:lvlJc w:val="left"/>
    </w:lvl>
    <w:lvl w:ilvl="4" w:tplc="D64836A2">
      <w:numFmt w:val="decimal"/>
      <w:lvlText w:val=""/>
      <w:lvlJc w:val="left"/>
    </w:lvl>
    <w:lvl w:ilvl="5" w:tplc="741230E4">
      <w:numFmt w:val="decimal"/>
      <w:lvlText w:val=""/>
      <w:lvlJc w:val="left"/>
    </w:lvl>
    <w:lvl w:ilvl="6" w:tplc="13947A72">
      <w:numFmt w:val="decimal"/>
      <w:lvlText w:val=""/>
      <w:lvlJc w:val="left"/>
    </w:lvl>
    <w:lvl w:ilvl="7" w:tplc="03460E98">
      <w:numFmt w:val="decimal"/>
      <w:lvlText w:val=""/>
      <w:lvlJc w:val="left"/>
    </w:lvl>
    <w:lvl w:ilvl="8" w:tplc="5F7A338E">
      <w:numFmt w:val="decimal"/>
      <w:lvlText w:val=""/>
      <w:lvlJc w:val="left"/>
    </w:lvl>
  </w:abstractNum>
  <w:abstractNum w:abstractNumId="10" w15:restartNumberingAfterBreak="0">
    <w:nsid w:val="26425CFF"/>
    <w:multiLevelType w:val="multilevel"/>
    <w:tmpl w:val="AC62AA56"/>
    <w:styleLink w:val="Punktliste"/>
    <w:lvl w:ilvl="0">
      <w:start w:val="1"/>
      <w:numFmt w:val="bullet"/>
      <w:lvlText w:val=""/>
      <w:lvlJc w:val="left"/>
      <w:pPr>
        <w:tabs>
          <w:tab w:val="num" w:pos="284"/>
        </w:tabs>
        <w:ind w:left="284" w:hanging="284"/>
      </w:pPr>
      <w:rPr>
        <w:rFonts w:ascii="Symbol" w:hAnsi="Symbol" w:hint="default"/>
      </w:rPr>
    </w:lvl>
    <w:lvl w:ilvl="1">
      <w:start w:val="1"/>
      <w:numFmt w:val="bullet"/>
      <w:lvlText w:val=""/>
      <w:lvlJc w:val="left"/>
      <w:pPr>
        <w:tabs>
          <w:tab w:val="num" w:pos="567"/>
        </w:tabs>
        <w:ind w:left="567" w:hanging="283"/>
      </w:pPr>
      <w:rPr>
        <w:rFonts w:ascii="Symbol" w:hAnsi="Symbol" w:hint="default"/>
        <w:color w:val="auto"/>
      </w:rPr>
    </w:lvl>
    <w:lvl w:ilvl="2">
      <w:start w:val="1"/>
      <w:numFmt w:val="bullet"/>
      <w:lvlText w:val=""/>
      <w:lvlJc w:val="left"/>
      <w:pPr>
        <w:tabs>
          <w:tab w:val="num" w:pos="851"/>
        </w:tabs>
        <w:ind w:left="851" w:hanging="284"/>
      </w:pPr>
      <w:rPr>
        <w:rFonts w:ascii="Symbol" w:hAnsi="Symbol" w:hint="default"/>
      </w:rPr>
    </w:lvl>
    <w:lvl w:ilvl="3">
      <w:start w:val="1"/>
      <w:numFmt w:val="bullet"/>
      <w:lvlText w:val=""/>
      <w:lvlJc w:val="left"/>
      <w:pPr>
        <w:tabs>
          <w:tab w:val="num" w:pos="1134"/>
        </w:tabs>
        <w:ind w:left="1134" w:hanging="283"/>
      </w:pPr>
      <w:rPr>
        <w:rFonts w:ascii="Symbol" w:hAnsi="Symbol" w:hint="default"/>
        <w:color w:val="auto"/>
      </w:rPr>
    </w:lvl>
    <w:lvl w:ilvl="4">
      <w:start w:val="1"/>
      <w:numFmt w:val="none"/>
      <w:lvlText w:val="%5"/>
      <w:lvlJc w:val="left"/>
      <w:pPr>
        <w:ind w:left="1701" w:firstLine="0"/>
      </w:pPr>
      <w:rPr>
        <w:rFonts w:hint="default"/>
      </w:rPr>
    </w:lvl>
    <w:lvl w:ilvl="5">
      <w:start w:val="1"/>
      <w:numFmt w:val="none"/>
      <w:lvlText w:val=""/>
      <w:lvlJc w:val="left"/>
      <w:pPr>
        <w:ind w:left="1701" w:firstLine="0"/>
      </w:pPr>
      <w:rPr>
        <w:rFonts w:hint="default"/>
      </w:rPr>
    </w:lvl>
    <w:lvl w:ilvl="6">
      <w:start w:val="1"/>
      <w:numFmt w:val="none"/>
      <w:lvlText w:val=""/>
      <w:lvlJc w:val="left"/>
      <w:pPr>
        <w:ind w:left="1701" w:firstLine="0"/>
      </w:pPr>
      <w:rPr>
        <w:rFonts w:hint="default"/>
      </w:rPr>
    </w:lvl>
    <w:lvl w:ilvl="7">
      <w:start w:val="1"/>
      <w:numFmt w:val="none"/>
      <w:lvlText w:val=""/>
      <w:lvlJc w:val="left"/>
      <w:pPr>
        <w:ind w:left="1701" w:firstLine="0"/>
      </w:pPr>
      <w:rPr>
        <w:rFonts w:hint="default"/>
      </w:rPr>
    </w:lvl>
    <w:lvl w:ilvl="8">
      <w:start w:val="1"/>
      <w:numFmt w:val="none"/>
      <w:lvlText w:val=""/>
      <w:lvlJc w:val="left"/>
      <w:pPr>
        <w:ind w:left="1701" w:firstLine="0"/>
      </w:pPr>
      <w:rPr>
        <w:rFonts w:hint="default"/>
      </w:rPr>
    </w:lvl>
  </w:abstractNum>
  <w:abstractNum w:abstractNumId="11" w15:restartNumberingAfterBreak="0">
    <w:nsid w:val="311C46FD"/>
    <w:multiLevelType w:val="hybridMultilevel"/>
    <w:tmpl w:val="2F1E0FBA"/>
    <w:lvl w:ilvl="0" w:tplc="941EA85C">
      <w:start w:val="1"/>
      <w:numFmt w:val="bullet"/>
      <w:lvlText w:val=""/>
      <w:lvlJc w:val="left"/>
      <w:pPr>
        <w:tabs>
          <w:tab w:val="num" w:pos="1080"/>
        </w:tabs>
        <w:ind w:left="720" w:hanging="360"/>
      </w:pPr>
      <w:rPr>
        <w:rFonts w:ascii="Symbol" w:hAnsi="Symbol" w:hint="default"/>
      </w:rPr>
    </w:lvl>
    <w:lvl w:ilvl="1" w:tplc="3E524114">
      <w:numFmt w:val="decimal"/>
      <w:lvlText w:val=""/>
      <w:lvlJc w:val="left"/>
    </w:lvl>
    <w:lvl w:ilvl="2" w:tplc="044065CE">
      <w:numFmt w:val="decimal"/>
      <w:lvlText w:val=""/>
      <w:lvlJc w:val="left"/>
    </w:lvl>
    <w:lvl w:ilvl="3" w:tplc="F11AF6FE">
      <w:numFmt w:val="decimal"/>
      <w:lvlText w:val=""/>
      <w:lvlJc w:val="left"/>
    </w:lvl>
    <w:lvl w:ilvl="4" w:tplc="2F86AB90">
      <w:numFmt w:val="decimal"/>
      <w:lvlText w:val=""/>
      <w:lvlJc w:val="left"/>
    </w:lvl>
    <w:lvl w:ilvl="5" w:tplc="2F4A7596">
      <w:numFmt w:val="decimal"/>
      <w:lvlText w:val=""/>
      <w:lvlJc w:val="left"/>
    </w:lvl>
    <w:lvl w:ilvl="6" w:tplc="67466D68">
      <w:numFmt w:val="decimal"/>
      <w:lvlText w:val=""/>
      <w:lvlJc w:val="left"/>
    </w:lvl>
    <w:lvl w:ilvl="7" w:tplc="BD121660">
      <w:numFmt w:val="decimal"/>
      <w:lvlText w:val=""/>
      <w:lvlJc w:val="left"/>
    </w:lvl>
    <w:lvl w:ilvl="8" w:tplc="E1229452">
      <w:numFmt w:val="decimal"/>
      <w:lvlText w:val=""/>
      <w:lvlJc w:val="left"/>
    </w:lvl>
  </w:abstractNum>
  <w:abstractNum w:abstractNumId="12" w15:restartNumberingAfterBreak="0">
    <w:nsid w:val="33D76D8E"/>
    <w:multiLevelType w:val="multilevel"/>
    <w:tmpl w:val="C69AA874"/>
    <w:styleLink w:val="Strichliste"/>
    <w:lvl w:ilvl="0">
      <w:start w:val="1"/>
      <w:numFmt w:val="bullet"/>
      <w:lvlText w:val="­"/>
      <w:lvlJc w:val="left"/>
      <w:pPr>
        <w:tabs>
          <w:tab w:val="num" w:pos="284"/>
        </w:tabs>
        <w:ind w:left="284" w:hanging="284"/>
      </w:pPr>
      <w:rPr>
        <w:rFonts w:ascii="Times New Roman" w:hAnsi="Times New Roman" w:cs="Times New Roman" w:hint="default"/>
        <w:color w:val="auto"/>
      </w:rPr>
    </w:lvl>
    <w:lvl w:ilvl="1">
      <w:start w:val="1"/>
      <w:numFmt w:val="bullet"/>
      <w:lvlText w:val="­"/>
      <w:lvlJc w:val="left"/>
      <w:pPr>
        <w:tabs>
          <w:tab w:val="num" w:pos="567"/>
        </w:tabs>
        <w:ind w:left="567" w:hanging="283"/>
      </w:pPr>
      <w:rPr>
        <w:rFonts w:ascii="Times New Roman" w:hAnsi="Times New Roman" w:cs="Times New Roman" w:hint="default"/>
        <w:color w:val="auto"/>
      </w:rPr>
    </w:lvl>
    <w:lvl w:ilvl="2">
      <w:start w:val="1"/>
      <w:numFmt w:val="bullet"/>
      <w:lvlText w:val="­"/>
      <w:lvlJc w:val="left"/>
      <w:pPr>
        <w:tabs>
          <w:tab w:val="num" w:pos="851"/>
        </w:tabs>
        <w:ind w:left="851" w:hanging="284"/>
      </w:pPr>
      <w:rPr>
        <w:rFonts w:ascii="Times New Roman" w:hAnsi="Times New Roman" w:cs="Times New Roman" w:hint="default"/>
        <w:color w:val="auto"/>
      </w:rPr>
    </w:lvl>
    <w:lvl w:ilvl="3">
      <w:start w:val="1"/>
      <w:numFmt w:val="decimal"/>
      <w:lvlText w:val="%1"/>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13" w15:restartNumberingAfterBreak="0">
    <w:nsid w:val="3AA463D7"/>
    <w:multiLevelType w:val="multilevel"/>
    <w:tmpl w:val="32A06FD6"/>
    <w:lvl w:ilvl="0">
      <w:start w:val="1"/>
      <w:numFmt w:val="decimal"/>
      <w:pStyle w:val="berschrift1"/>
      <w:lvlText w:val="%1."/>
      <w:lvlJc w:val="left"/>
      <w:pPr>
        <w:ind w:left="1134" w:hanging="1134"/>
      </w:pPr>
      <w:rPr>
        <w:rFonts w:hint="default"/>
      </w:rPr>
    </w:lvl>
    <w:lvl w:ilvl="1">
      <w:start w:val="1"/>
      <w:numFmt w:val="decimal"/>
      <w:pStyle w:val="berschrift2"/>
      <w:lvlText w:val="%1.%2"/>
      <w:lvlJc w:val="left"/>
      <w:pPr>
        <w:ind w:left="1134" w:hanging="1134"/>
      </w:pPr>
      <w:rPr>
        <w:rFonts w:hint="default"/>
      </w:rPr>
    </w:lvl>
    <w:lvl w:ilvl="2">
      <w:start w:val="1"/>
      <w:numFmt w:val="decimal"/>
      <w:pStyle w:val="berschrift3"/>
      <w:lvlText w:val="%1.%2.%3."/>
      <w:lvlJc w:val="left"/>
      <w:pPr>
        <w:ind w:left="1134" w:hanging="1134"/>
      </w:pPr>
      <w:rPr>
        <w:rFonts w:hint="default"/>
      </w:rPr>
    </w:lvl>
    <w:lvl w:ilvl="3">
      <w:start w:val="1"/>
      <w:numFmt w:val="decimal"/>
      <w:lvlText w:val="%1.%2.%3.%4."/>
      <w:lvlJc w:val="left"/>
      <w:pPr>
        <w:ind w:left="1134" w:hanging="1134"/>
      </w:pPr>
      <w:rPr>
        <w:rFonts w:hint="default"/>
      </w:rPr>
    </w:lvl>
    <w:lvl w:ilvl="4">
      <w:start w:val="1"/>
      <w:numFmt w:val="decimal"/>
      <w:lvlText w:val="%5."/>
      <w:lvlJc w:val="left"/>
      <w:pPr>
        <w:ind w:left="1134" w:hanging="1134"/>
      </w:pPr>
      <w:rPr>
        <w:rFonts w:hint="default"/>
      </w:rPr>
    </w:lvl>
    <w:lvl w:ilvl="5">
      <w:start w:val="1"/>
      <w:numFmt w:val="decimal"/>
      <w:lvlText w:val="%6."/>
      <w:lvlJc w:val="left"/>
      <w:pPr>
        <w:ind w:left="1134" w:hanging="1134"/>
      </w:pPr>
      <w:rPr>
        <w:rFonts w:hint="default"/>
      </w:rPr>
    </w:lvl>
    <w:lvl w:ilvl="6">
      <w:start w:val="1"/>
      <w:numFmt w:val="decimal"/>
      <w:lvlText w:val="%7."/>
      <w:lvlJc w:val="left"/>
      <w:pPr>
        <w:ind w:left="1134" w:hanging="1134"/>
      </w:pPr>
      <w:rPr>
        <w:rFonts w:hint="default"/>
      </w:rPr>
    </w:lvl>
    <w:lvl w:ilvl="7">
      <w:start w:val="1"/>
      <w:numFmt w:val="decimal"/>
      <w:lvlText w:val="%8."/>
      <w:lvlJc w:val="left"/>
      <w:pPr>
        <w:ind w:left="1134" w:hanging="1134"/>
      </w:pPr>
      <w:rPr>
        <w:rFonts w:hint="default"/>
      </w:rPr>
    </w:lvl>
    <w:lvl w:ilvl="8">
      <w:start w:val="1"/>
      <w:numFmt w:val="decimal"/>
      <w:lvlText w:val="%9."/>
      <w:lvlJc w:val="right"/>
      <w:pPr>
        <w:ind w:left="1134" w:hanging="1134"/>
      </w:pPr>
      <w:rPr>
        <w:rFonts w:hint="default"/>
      </w:rPr>
    </w:lvl>
  </w:abstractNum>
  <w:abstractNum w:abstractNumId="14" w15:restartNumberingAfterBreak="0">
    <w:nsid w:val="3B706905"/>
    <w:multiLevelType w:val="hybridMultilevel"/>
    <w:tmpl w:val="5AF4C430"/>
    <w:lvl w:ilvl="0" w:tplc="00C02DA8">
      <w:start w:val="1"/>
      <w:numFmt w:val="bullet"/>
      <w:lvlText w:val=""/>
      <w:lvlJc w:val="left"/>
      <w:pPr>
        <w:tabs>
          <w:tab w:val="num" w:pos="1080"/>
        </w:tabs>
        <w:ind w:left="720" w:hanging="360"/>
      </w:pPr>
      <w:rPr>
        <w:rFonts w:ascii="Symbol" w:hAnsi="Symbol" w:hint="default"/>
      </w:rPr>
    </w:lvl>
    <w:lvl w:ilvl="1" w:tplc="10608F26">
      <w:numFmt w:val="decimal"/>
      <w:lvlText w:val=""/>
      <w:lvlJc w:val="left"/>
    </w:lvl>
    <w:lvl w:ilvl="2" w:tplc="29C01348">
      <w:numFmt w:val="decimal"/>
      <w:lvlText w:val=""/>
      <w:lvlJc w:val="left"/>
    </w:lvl>
    <w:lvl w:ilvl="3" w:tplc="FB940E10">
      <w:numFmt w:val="decimal"/>
      <w:lvlText w:val=""/>
      <w:lvlJc w:val="left"/>
    </w:lvl>
    <w:lvl w:ilvl="4" w:tplc="F7285612">
      <w:numFmt w:val="decimal"/>
      <w:lvlText w:val=""/>
      <w:lvlJc w:val="left"/>
    </w:lvl>
    <w:lvl w:ilvl="5" w:tplc="64EE6190">
      <w:numFmt w:val="decimal"/>
      <w:lvlText w:val=""/>
      <w:lvlJc w:val="left"/>
    </w:lvl>
    <w:lvl w:ilvl="6" w:tplc="402C45EE">
      <w:numFmt w:val="decimal"/>
      <w:lvlText w:val=""/>
      <w:lvlJc w:val="left"/>
    </w:lvl>
    <w:lvl w:ilvl="7" w:tplc="518017CE">
      <w:numFmt w:val="decimal"/>
      <w:lvlText w:val=""/>
      <w:lvlJc w:val="left"/>
    </w:lvl>
    <w:lvl w:ilvl="8" w:tplc="AE28BABE">
      <w:numFmt w:val="decimal"/>
      <w:lvlText w:val=""/>
      <w:lvlJc w:val="left"/>
    </w:lvl>
  </w:abstractNum>
  <w:abstractNum w:abstractNumId="15" w15:restartNumberingAfterBreak="0">
    <w:nsid w:val="3C4C7BDA"/>
    <w:multiLevelType w:val="hybridMultilevel"/>
    <w:tmpl w:val="69AC54D2"/>
    <w:lvl w:ilvl="0" w:tplc="576E82F0">
      <w:start w:val="1"/>
      <w:numFmt w:val="bullet"/>
      <w:lvlText w:val=""/>
      <w:lvlJc w:val="left"/>
      <w:pPr>
        <w:tabs>
          <w:tab w:val="num" w:pos="1080"/>
        </w:tabs>
        <w:ind w:left="720" w:hanging="360"/>
      </w:pPr>
      <w:rPr>
        <w:rFonts w:ascii="Symbol" w:hAnsi="Symbol" w:hint="default"/>
      </w:rPr>
    </w:lvl>
    <w:lvl w:ilvl="1" w:tplc="BA4C7ADE">
      <w:numFmt w:val="decimal"/>
      <w:lvlText w:val=""/>
      <w:lvlJc w:val="left"/>
    </w:lvl>
    <w:lvl w:ilvl="2" w:tplc="F3A23376">
      <w:numFmt w:val="decimal"/>
      <w:lvlText w:val=""/>
      <w:lvlJc w:val="left"/>
    </w:lvl>
    <w:lvl w:ilvl="3" w:tplc="B4E66560">
      <w:numFmt w:val="decimal"/>
      <w:lvlText w:val=""/>
      <w:lvlJc w:val="left"/>
    </w:lvl>
    <w:lvl w:ilvl="4" w:tplc="AEB84844">
      <w:numFmt w:val="decimal"/>
      <w:lvlText w:val=""/>
      <w:lvlJc w:val="left"/>
    </w:lvl>
    <w:lvl w:ilvl="5" w:tplc="C8A26F6E">
      <w:numFmt w:val="decimal"/>
      <w:lvlText w:val=""/>
      <w:lvlJc w:val="left"/>
    </w:lvl>
    <w:lvl w:ilvl="6" w:tplc="6E2AD430">
      <w:numFmt w:val="decimal"/>
      <w:lvlText w:val=""/>
      <w:lvlJc w:val="left"/>
    </w:lvl>
    <w:lvl w:ilvl="7" w:tplc="EEB0599C">
      <w:numFmt w:val="decimal"/>
      <w:lvlText w:val=""/>
      <w:lvlJc w:val="left"/>
    </w:lvl>
    <w:lvl w:ilvl="8" w:tplc="5224C72E">
      <w:numFmt w:val="decimal"/>
      <w:lvlText w:val=""/>
      <w:lvlJc w:val="left"/>
    </w:lvl>
  </w:abstractNum>
  <w:abstractNum w:abstractNumId="16" w15:restartNumberingAfterBreak="0">
    <w:nsid w:val="4BAD65A1"/>
    <w:multiLevelType w:val="hybridMultilevel"/>
    <w:tmpl w:val="1EFABA10"/>
    <w:lvl w:ilvl="0" w:tplc="8DFA2662">
      <w:start w:val="1"/>
      <w:numFmt w:val="bullet"/>
      <w:lvlText w:val=""/>
      <w:lvlJc w:val="left"/>
      <w:pPr>
        <w:tabs>
          <w:tab w:val="num" w:pos="1080"/>
        </w:tabs>
        <w:ind w:left="720" w:hanging="360"/>
      </w:pPr>
      <w:rPr>
        <w:rFonts w:ascii="Symbol" w:hAnsi="Symbol" w:hint="default"/>
      </w:rPr>
    </w:lvl>
    <w:lvl w:ilvl="1" w:tplc="061E2B9C">
      <w:numFmt w:val="decimal"/>
      <w:lvlText w:val=""/>
      <w:lvlJc w:val="left"/>
    </w:lvl>
    <w:lvl w:ilvl="2" w:tplc="7F06742E">
      <w:numFmt w:val="decimal"/>
      <w:lvlText w:val=""/>
      <w:lvlJc w:val="left"/>
    </w:lvl>
    <w:lvl w:ilvl="3" w:tplc="7E88A78C">
      <w:numFmt w:val="decimal"/>
      <w:lvlText w:val=""/>
      <w:lvlJc w:val="left"/>
    </w:lvl>
    <w:lvl w:ilvl="4" w:tplc="1D849110">
      <w:numFmt w:val="decimal"/>
      <w:lvlText w:val=""/>
      <w:lvlJc w:val="left"/>
    </w:lvl>
    <w:lvl w:ilvl="5" w:tplc="B712BAB2">
      <w:numFmt w:val="decimal"/>
      <w:lvlText w:val=""/>
      <w:lvlJc w:val="left"/>
    </w:lvl>
    <w:lvl w:ilvl="6" w:tplc="ADF40448">
      <w:numFmt w:val="decimal"/>
      <w:lvlText w:val=""/>
      <w:lvlJc w:val="left"/>
    </w:lvl>
    <w:lvl w:ilvl="7" w:tplc="960AA846">
      <w:numFmt w:val="decimal"/>
      <w:lvlText w:val=""/>
      <w:lvlJc w:val="left"/>
    </w:lvl>
    <w:lvl w:ilvl="8" w:tplc="01882AA8">
      <w:numFmt w:val="decimal"/>
      <w:lvlText w:val=""/>
      <w:lvlJc w:val="left"/>
    </w:lvl>
  </w:abstractNum>
  <w:abstractNum w:abstractNumId="17" w15:restartNumberingAfterBreak="0">
    <w:nsid w:val="4CDD125A"/>
    <w:multiLevelType w:val="hybridMultilevel"/>
    <w:tmpl w:val="64A43FD6"/>
    <w:lvl w:ilvl="0" w:tplc="869ED460">
      <w:start w:val="1"/>
      <w:numFmt w:val="bullet"/>
      <w:lvlText w:val=""/>
      <w:lvlJc w:val="left"/>
      <w:pPr>
        <w:tabs>
          <w:tab w:val="num" w:pos="1080"/>
        </w:tabs>
        <w:ind w:left="720" w:hanging="360"/>
      </w:pPr>
      <w:rPr>
        <w:rFonts w:ascii="Symbol" w:hAnsi="Symbol" w:hint="default"/>
      </w:rPr>
    </w:lvl>
    <w:lvl w:ilvl="1" w:tplc="03E2707A">
      <w:numFmt w:val="decimal"/>
      <w:lvlText w:val=""/>
      <w:lvlJc w:val="left"/>
    </w:lvl>
    <w:lvl w:ilvl="2" w:tplc="5454AF54">
      <w:numFmt w:val="decimal"/>
      <w:lvlText w:val=""/>
      <w:lvlJc w:val="left"/>
    </w:lvl>
    <w:lvl w:ilvl="3" w:tplc="AF9EB58E">
      <w:numFmt w:val="decimal"/>
      <w:lvlText w:val=""/>
      <w:lvlJc w:val="left"/>
    </w:lvl>
    <w:lvl w:ilvl="4" w:tplc="81FE50AE">
      <w:numFmt w:val="decimal"/>
      <w:lvlText w:val=""/>
      <w:lvlJc w:val="left"/>
    </w:lvl>
    <w:lvl w:ilvl="5" w:tplc="944EF64C">
      <w:numFmt w:val="decimal"/>
      <w:lvlText w:val=""/>
      <w:lvlJc w:val="left"/>
    </w:lvl>
    <w:lvl w:ilvl="6" w:tplc="5ABAEBCA">
      <w:numFmt w:val="decimal"/>
      <w:lvlText w:val=""/>
      <w:lvlJc w:val="left"/>
    </w:lvl>
    <w:lvl w:ilvl="7" w:tplc="59EE5994">
      <w:numFmt w:val="decimal"/>
      <w:lvlText w:val=""/>
      <w:lvlJc w:val="left"/>
    </w:lvl>
    <w:lvl w:ilvl="8" w:tplc="1A082E86">
      <w:numFmt w:val="decimal"/>
      <w:lvlText w:val=""/>
      <w:lvlJc w:val="left"/>
    </w:lvl>
  </w:abstractNum>
  <w:abstractNum w:abstractNumId="18" w15:restartNumberingAfterBreak="0">
    <w:nsid w:val="4E5146D0"/>
    <w:multiLevelType w:val="hybridMultilevel"/>
    <w:tmpl w:val="A36009D4"/>
    <w:lvl w:ilvl="0" w:tplc="64CEC27A">
      <w:start w:val="1"/>
      <w:numFmt w:val="bullet"/>
      <w:lvlText w:val=""/>
      <w:lvlJc w:val="left"/>
      <w:pPr>
        <w:tabs>
          <w:tab w:val="num" w:pos="1080"/>
        </w:tabs>
        <w:ind w:left="720" w:hanging="360"/>
      </w:pPr>
      <w:rPr>
        <w:rFonts w:ascii="Symbol" w:hAnsi="Symbol" w:hint="default"/>
      </w:rPr>
    </w:lvl>
    <w:lvl w:ilvl="1" w:tplc="37AE78AA">
      <w:numFmt w:val="decimal"/>
      <w:lvlText w:val=""/>
      <w:lvlJc w:val="left"/>
    </w:lvl>
    <w:lvl w:ilvl="2" w:tplc="ABAA3646">
      <w:numFmt w:val="decimal"/>
      <w:lvlText w:val=""/>
      <w:lvlJc w:val="left"/>
    </w:lvl>
    <w:lvl w:ilvl="3" w:tplc="86F27782">
      <w:numFmt w:val="decimal"/>
      <w:lvlText w:val=""/>
      <w:lvlJc w:val="left"/>
    </w:lvl>
    <w:lvl w:ilvl="4" w:tplc="34CCC776">
      <w:numFmt w:val="decimal"/>
      <w:lvlText w:val=""/>
      <w:lvlJc w:val="left"/>
    </w:lvl>
    <w:lvl w:ilvl="5" w:tplc="8982E5B4">
      <w:numFmt w:val="decimal"/>
      <w:lvlText w:val=""/>
      <w:lvlJc w:val="left"/>
    </w:lvl>
    <w:lvl w:ilvl="6" w:tplc="E4D2067A">
      <w:numFmt w:val="decimal"/>
      <w:lvlText w:val=""/>
      <w:lvlJc w:val="left"/>
    </w:lvl>
    <w:lvl w:ilvl="7" w:tplc="E4A8A600">
      <w:numFmt w:val="decimal"/>
      <w:lvlText w:val=""/>
      <w:lvlJc w:val="left"/>
    </w:lvl>
    <w:lvl w:ilvl="8" w:tplc="EFD8CBA8">
      <w:numFmt w:val="decimal"/>
      <w:lvlText w:val=""/>
      <w:lvlJc w:val="left"/>
    </w:lvl>
  </w:abstractNum>
  <w:abstractNum w:abstractNumId="19" w15:restartNumberingAfterBreak="0">
    <w:nsid w:val="503A15B4"/>
    <w:multiLevelType w:val="multilevel"/>
    <w:tmpl w:val="DCD444DE"/>
    <w:styleLink w:val="AufzhlungPunkte"/>
    <w:lvl w:ilvl="0">
      <w:start w:val="1"/>
      <w:numFmt w:val="bullet"/>
      <w:lvlText w:val=""/>
      <w:lvlJc w:val="left"/>
      <w:pPr>
        <w:ind w:left="357" w:hanging="357"/>
      </w:pPr>
      <w:rPr>
        <w:rFonts w:ascii="Wingdings" w:hAnsi="Wingdings" w:hint="default"/>
        <w:color w:val="44546A" w:themeColor="text2"/>
        <w:sz w:val="22"/>
      </w:rPr>
    </w:lvl>
    <w:lvl w:ilvl="1">
      <w:start w:val="1"/>
      <w:numFmt w:val="bullet"/>
      <w:lvlRestart w:val="0"/>
      <w:lvlText w:val=""/>
      <w:lvlJc w:val="left"/>
      <w:pPr>
        <w:ind w:left="737" w:hanging="380"/>
      </w:pPr>
      <w:rPr>
        <w:rFonts w:ascii="Wingdings" w:hAnsi="Wingdings" w:hint="default"/>
        <w:color w:val="44546A" w:themeColor="text2"/>
        <w:sz w:val="22"/>
      </w:rPr>
    </w:lvl>
    <w:lvl w:ilvl="2">
      <w:start w:val="1"/>
      <w:numFmt w:val="bullet"/>
      <w:lvlText w:val=""/>
      <w:lvlJc w:val="left"/>
      <w:pPr>
        <w:ind w:left="1134" w:hanging="397"/>
      </w:pPr>
      <w:rPr>
        <w:rFonts w:ascii="Wingdings" w:hAnsi="Wingdings" w:hint="default"/>
      </w:rPr>
    </w:lvl>
    <w:lvl w:ilvl="3">
      <w:start w:val="1"/>
      <w:numFmt w:val="bullet"/>
      <w:lvlText w:val=""/>
      <w:lvlJc w:val="left"/>
      <w:pPr>
        <w:ind w:left="3237" w:hanging="360"/>
      </w:pPr>
      <w:rPr>
        <w:rFonts w:ascii="Symbol" w:hAnsi="Symbol" w:hint="default"/>
      </w:rPr>
    </w:lvl>
    <w:lvl w:ilvl="4">
      <w:start w:val="1"/>
      <w:numFmt w:val="bullet"/>
      <w:lvlText w:val="o"/>
      <w:lvlJc w:val="left"/>
      <w:pPr>
        <w:ind w:left="3957" w:hanging="360"/>
      </w:pPr>
      <w:rPr>
        <w:rFonts w:ascii="Courier New" w:hAnsi="Courier New" w:cs="Courier New" w:hint="default"/>
      </w:rPr>
    </w:lvl>
    <w:lvl w:ilvl="5">
      <w:start w:val="1"/>
      <w:numFmt w:val="bullet"/>
      <w:lvlText w:val=""/>
      <w:lvlJc w:val="left"/>
      <w:pPr>
        <w:ind w:left="4677" w:hanging="360"/>
      </w:pPr>
      <w:rPr>
        <w:rFonts w:ascii="Wingdings" w:hAnsi="Wingdings" w:hint="default"/>
      </w:rPr>
    </w:lvl>
    <w:lvl w:ilvl="6">
      <w:start w:val="1"/>
      <w:numFmt w:val="bullet"/>
      <w:lvlText w:val=""/>
      <w:lvlJc w:val="left"/>
      <w:pPr>
        <w:ind w:left="5397" w:hanging="360"/>
      </w:pPr>
      <w:rPr>
        <w:rFonts w:ascii="Symbol" w:hAnsi="Symbol" w:hint="default"/>
      </w:rPr>
    </w:lvl>
    <w:lvl w:ilvl="7">
      <w:start w:val="1"/>
      <w:numFmt w:val="bullet"/>
      <w:lvlText w:val="o"/>
      <w:lvlJc w:val="left"/>
      <w:pPr>
        <w:ind w:left="6117" w:hanging="360"/>
      </w:pPr>
      <w:rPr>
        <w:rFonts w:ascii="Courier New" w:hAnsi="Courier New" w:cs="Courier New" w:hint="default"/>
      </w:rPr>
    </w:lvl>
    <w:lvl w:ilvl="8">
      <w:start w:val="1"/>
      <w:numFmt w:val="bullet"/>
      <w:lvlText w:val=""/>
      <w:lvlJc w:val="left"/>
      <w:pPr>
        <w:ind w:left="6837" w:hanging="360"/>
      </w:pPr>
      <w:rPr>
        <w:rFonts w:ascii="Wingdings" w:hAnsi="Wingdings" w:hint="default"/>
      </w:rPr>
    </w:lvl>
  </w:abstractNum>
  <w:abstractNum w:abstractNumId="20" w15:restartNumberingAfterBreak="0">
    <w:nsid w:val="63AD1EE4"/>
    <w:multiLevelType w:val="hybridMultilevel"/>
    <w:tmpl w:val="B10248EA"/>
    <w:lvl w:ilvl="0" w:tplc="C4E88342">
      <w:start w:val="1"/>
      <w:numFmt w:val="decimal"/>
      <w:lvlText w:val="%1."/>
      <w:lvlJc w:val="left"/>
      <w:pPr>
        <w:tabs>
          <w:tab w:val="num" w:pos="1080"/>
        </w:tabs>
        <w:ind w:left="720" w:hanging="360"/>
      </w:pPr>
    </w:lvl>
    <w:lvl w:ilvl="1" w:tplc="DD06EE4C">
      <w:numFmt w:val="decimal"/>
      <w:lvlText w:val=""/>
      <w:lvlJc w:val="left"/>
    </w:lvl>
    <w:lvl w:ilvl="2" w:tplc="73F87228">
      <w:numFmt w:val="decimal"/>
      <w:lvlText w:val=""/>
      <w:lvlJc w:val="left"/>
    </w:lvl>
    <w:lvl w:ilvl="3" w:tplc="FCE8D83C">
      <w:numFmt w:val="decimal"/>
      <w:lvlText w:val=""/>
      <w:lvlJc w:val="left"/>
    </w:lvl>
    <w:lvl w:ilvl="4" w:tplc="107A6916">
      <w:numFmt w:val="decimal"/>
      <w:lvlText w:val=""/>
      <w:lvlJc w:val="left"/>
    </w:lvl>
    <w:lvl w:ilvl="5" w:tplc="0ACA5AB6">
      <w:numFmt w:val="decimal"/>
      <w:lvlText w:val=""/>
      <w:lvlJc w:val="left"/>
    </w:lvl>
    <w:lvl w:ilvl="6" w:tplc="62B6541A">
      <w:numFmt w:val="decimal"/>
      <w:lvlText w:val=""/>
      <w:lvlJc w:val="left"/>
    </w:lvl>
    <w:lvl w:ilvl="7" w:tplc="E34C6F0E">
      <w:numFmt w:val="decimal"/>
      <w:lvlText w:val=""/>
      <w:lvlJc w:val="left"/>
    </w:lvl>
    <w:lvl w:ilvl="8" w:tplc="F184E7CE">
      <w:numFmt w:val="decimal"/>
      <w:lvlText w:val=""/>
      <w:lvlJc w:val="left"/>
    </w:lvl>
  </w:abstractNum>
  <w:abstractNum w:abstractNumId="21" w15:restartNumberingAfterBreak="0">
    <w:nsid w:val="66505FD7"/>
    <w:multiLevelType w:val="hybridMultilevel"/>
    <w:tmpl w:val="EACC12F8"/>
    <w:lvl w:ilvl="0" w:tplc="1780F16E">
      <w:start w:val="1"/>
      <w:numFmt w:val="bullet"/>
      <w:lvlText w:val=""/>
      <w:lvlJc w:val="left"/>
      <w:pPr>
        <w:tabs>
          <w:tab w:val="num" w:pos="1080"/>
        </w:tabs>
        <w:ind w:left="720" w:hanging="360"/>
      </w:pPr>
      <w:rPr>
        <w:rFonts w:ascii="Symbol" w:hAnsi="Symbol" w:hint="default"/>
      </w:rPr>
    </w:lvl>
    <w:lvl w:ilvl="1" w:tplc="9ABCC992">
      <w:numFmt w:val="decimal"/>
      <w:lvlText w:val=""/>
      <w:lvlJc w:val="left"/>
    </w:lvl>
    <w:lvl w:ilvl="2" w:tplc="9A94B8E2">
      <w:numFmt w:val="decimal"/>
      <w:lvlText w:val=""/>
      <w:lvlJc w:val="left"/>
    </w:lvl>
    <w:lvl w:ilvl="3" w:tplc="5F72F54E">
      <w:numFmt w:val="decimal"/>
      <w:lvlText w:val=""/>
      <w:lvlJc w:val="left"/>
    </w:lvl>
    <w:lvl w:ilvl="4" w:tplc="7DAA725C">
      <w:numFmt w:val="decimal"/>
      <w:lvlText w:val=""/>
      <w:lvlJc w:val="left"/>
    </w:lvl>
    <w:lvl w:ilvl="5" w:tplc="94920C66">
      <w:numFmt w:val="decimal"/>
      <w:lvlText w:val=""/>
      <w:lvlJc w:val="left"/>
    </w:lvl>
    <w:lvl w:ilvl="6" w:tplc="1FDC9100">
      <w:numFmt w:val="decimal"/>
      <w:lvlText w:val=""/>
      <w:lvlJc w:val="left"/>
    </w:lvl>
    <w:lvl w:ilvl="7" w:tplc="25827842">
      <w:numFmt w:val="decimal"/>
      <w:lvlText w:val=""/>
      <w:lvlJc w:val="left"/>
    </w:lvl>
    <w:lvl w:ilvl="8" w:tplc="F2DEBF7E">
      <w:numFmt w:val="decimal"/>
      <w:lvlText w:val=""/>
      <w:lvlJc w:val="left"/>
    </w:lvl>
  </w:abstractNum>
  <w:abstractNum w:abstractNumId="22" w15:restartNumberingAfterBreak="0">
    <w:nsid w:val="729D48A7"/>
    <w:multiLevelType w:val="multilevel"/>
    <w:tmpl w:val="2B9A06EE"/>
    <w:lvl w:ilvl="0">
      <w:start w:val="1"/>
      <w:numFmt w:val="decimal"/>
      <w:pStyle w:val="Listenabsatz"/>
      <w:lvlText w:val="%1."/>
      <w:lvlJc w:val="left"/>
      <w:pPr>
        <w:ind w:left="0" w:firstLine="0"/>
      </w:pPr>
      <w:rPr>
        <w:rFonts w:hint="default"/>
      </w:rPr>
    </w:lvl>
    <w:lvl w:ilvl="1">
      <w:start w:val="1"/>
      <w:numFmt w:val="decimal"/>
      <w:lvlText w:val="%1.%2."/>
      <w:lvlJc w:val="left"/>
      <w:pPr>
        <w:ind w:left="0" w:firstLine="0"/>
      </w:pPr>
      <w:rPr>
        <w:rFonts w:hint="default"/>
      </w:rPr>
    </w:lvl>
    <w:lvl w:ilvl="2">
      <w:start w:val="1"/>
      <w:numFmt w:val="decimal"/>
      <w:lvlText w:val="%1.%2.%3."/>
      <w:lvlJc w:val="left"/>
      <w:pPr>
        <w:ind w:left="0" w:firstLine="0"/>
      </w:pPr>
      <w:rPr>
        <w:rFonts w:hint="default"/>
      </w:rPr>
    </w:lvl>
    <w:lvl w:ilvl="3">
      <w:start w:val="1"/>
      <w:numFmt w:val="decimal"/>
      <w:lvlText w:val="%1.%2.%3.%4."/>
      <w:lvlJc w:val="left"/>
      <w:pPr>
        <w:ind w:left="0" w:firstLine="0"/>
      </w:pPr>
      <w:rPr>
        <w:rFonts w:hint="default"/>
      </w:rPr>
    </w:lvl>
    <w:lvl w:ilvl="4">
      <w:start w:val="1"/>
      <w:numFmt w:val="decimal"/>
      <w:lvlText w:val="%5."/>
      <w:lvlJc w:val="left"/>
      <w:pPr>
        <w:ind w:left="0" w:firstLine="0"/>
      </w:pPr>
      <w:rPr>
        <w:rFonts w:hint="default"/>
      </w:rPr>
    </w:lvl>
    <w:lvl w:ilvl="5">
      <w:start w:val="1"/>
      <w:numFmt w:val="decimal"/>
      <w:lvlText w:val="%6."/>
      <w:lvlJc w:val="left"/>
      <w:pPr>
        <w:ind w:left="0" w:firstLine="0"/>
      </w:pPr>
      <w:rPr>
        <w:rFonts w:hint="default"/>
      </w:rPr>
    </w:lvl>
    <w:lvl w:ilvl="6">
      <w:start w:val="1"/>
      <w:numFmt w:val="decimal"/>
      <w:lvlText w:val="%7."/>
      <w:lvlJc w:val="left"/>
      <w:pPr>
        <w:ind w:left="0" w:firstLine="0"/>
      </w:pPr>
      <w:rPr>
        <w:rFonts w:hint="default"/>
      </w:rPr>
    </w:lvl>
    <w:lvl w:ilvl="7">
      <w:start w:val="1"/>
      <w:numFmt w:val="decimal"/>
      <w:lvlText w:val="%8."/>
      <w:lvlJc w:val="left"/>
      <w:pPr>
        <w:ind w:left="0" w:firstLine="0"/>
      </w:pPr>
      <w:rPr>
        <w:rFonts w:hint="default"/>
      </w:rPr>
    </w:lvl>
    <w:lvl w:ilvl="8">
      <w:start w:val="1"/>
      <w:numFmt w:val="decimal"/>
      <w:lvlText w:val="%9."/>
      <w:lvlJc w:val="left"/>
      <w:pPr>
        <w:ind w:left="0" w:firstLine="0"/>
      </w:pPr>
      <w:rPr>
        <w:rFonts w:hint="default"/>
      </w:rPr>
    </w:lvl>
  </w:abstractNum>
  <w:abstractNum w:abstractNumId="23" w15:restartNumberingAfterBreak="0">
    <w:nsid w:val="7EB363FC"/>
    <w:multiLevelType w:val="hybridMultilevel"/>
    <w:tmpl w:val="F8522968"/>
    <w:lvl w:ilvl="0" w:tplc="EF4CB540">
      <w:start w:val="1"/>
      <w:numFmt w:val="bullet"/>
      <w:lvlText w:val=""/>
      <w:lvlJc w:val="left"/>
      <w:pPr>
        <w:tabs>
          <w:tab w:val="num" w:pos="1080"/>
        </w:tabs>
        <w:ind w:left="720" w:hanging="360"/>
      </w:pPr>
      <w:rPr>
        <w:rFonts w:ascii="Symbol" w:hAnsi="Symbol" w:hint="default"/>
      </w:rPr>
    </w:lvl>
    <w:lvl w:ilvl="1" w:tplc="DB668BDC">
      <w:numFmt w:val="decimal"/>
      <w:lvlText w:val=""/>
      <w:lvlJc w:val="left"/>
    </w:lvl>
    <w:lvl w:ilvl="2" w:tplc="21925580">
      <w:numFmt w:val="decimal"/>
      <w:lvlText w:val=""/>
      <w:lvlJc w:val="left"/>
    </w:lvl>
    <w:lvl w:ilvl="3" w:tplc="7EB4576A">
      <w:numFmt w:val="decimal"/>
      <w:lvlText w:val=""/>
      <w:lvlJc w:val="left"/>
    </w:lvl>
    <w:lvl w:ilvl="4" w:tplc="F5988E66">
      <w:numFmt w:val="decimal"/>
      <w:lvlText w:val=""/>
      <w:lvlJc w:val="left"/>
    </w:lvl>
    <w:lvl w:ilvl="5" w:tplc="6AB64B90">
      <w:numFmt w:val="decimal"/>
      <w:lvlText w:val=""/>
      <w:lvlJc w:val="left"/>
    </w:lvl>
    <w:lvl w:ilvl="6" w:tplc="2FA2DE8A">
      <w:numFmt w:val="decimal"/>
      <w:lvlText w:val=""/>
      <w:lvlJc w:val="left"/>
    </w:lvl>
    <w:lvl w:ilvl="7" w:tplc="D8EEC64E">
      <w:numFmt w:val="decimal"/>
      <w:lvlText w:val=""/>
      <w:lvlJc w:val="left"/>
    </w:lvl>
    <w:lvl w:ilvl="8" w:tplc="565C6E2E">
      <w:numFmt w:val="decimal"/>
      <w:lvlText w:val=""/>
      <w:lvlJc w:val="left"/>
    </w:lvl>
  </w:abstractNum>
  <w:abstractNum w:abstractNumId="24" w15:restartNumberingAfterBreak="0">
    <w:nsid w:val="7F621547"/>
    <w:multiLevelType w:val="hybridMultilevel"/>
    <w:tmpl w:val="D6C840EC"/>
    <w:lvl w:ilvl="0" w:tplc="07CC99F0">
      <w:start w:val="1"/>
      <w:numFmt w:val="bullet"/>
      <w:lvlText w:val=""/>
      <w:lvlJc w:val="left"/>
      <w:pPr>
        <w:tabs>
          <w:tab w:val="num" w:pos="1080"/>
        </w:tabs>
        <w:ind w:left="720" w:hanging="360"/>
      </w:pPr>
      <w:rPr>
        <w:rFonts w:ascii="Symbol" w:hAnsi="Symbol" w:hint="default"/>
      </w:rPr>
    </w:lvl>
    <w:lvl w:ilvl="1" w:tplc="0966FA0C">
      <w:numFmt w:val="decimal"/>
      <w:lvlText w:val=""/>
      <w:lvlJc w:val="left"/>
    </w:lvl>
    <w:lvl w:ilvl="2" w:tplc="525C024A">
      <w:numFmt w:val="decimal"/>
      <w:lvlText w:val=""/>
      <w:lvlJc w:val="left"/>
    </w:lvl>
    <w:lvl w:ilvl="3" w:tplc="4DB0B0D2">
      <w:numFmt w:val="decimal"/>
      <w:lvlText w:val=""/>
      <w:lvlJc w:val="left"/>
    </w:lvl>
    <w:lvl w:ilvl="4" w:tplc="D5A49AC4">
      <w:numFmt w:val="decimal"/>
      <w:lvlText w:val=""/>
      <w:lvlJc w:val="left"/>
    </w:lvl>
    <w:lvl w:ilvl="5" w:tplc="D7127D8E">
      <w:numFmt w:val="decimal"/>
      <w:lvlText w:val=""/>
      <w:lvlJc w:val="left"/>
    </w:lvl>
    <w:lvl w:ilvl="6" w:tplc="30301EBC">
      <w:numFmt w:val="decimal"/>
      <w:lvlText w:val=""/>
      <w:lvlJc w:val="left"/>
    </w:lvl>
    <w:lvl w:ilvl="7" w:tplc="89668004">
      <w:numFmt w:val="decimal"/>
      <w:lvlText w:val=""/>
      <w:lvlJc w:val="left"/>
    </w:lvl>
    <w:lvl w:ilvl="8" w:tplc="87F4296E">
      <w:numFmt w:val="decimal"/>
      <w:lvlText w:val=""/>
      <w:lvlJc w:val="left"/>
    </w:lvl>
  </w:abstractNum>
  <w:num w:numId="1" w16cid:durableId="1152410392">
    <w:abstractNumId w:val="5"/>
  </w:num>
  <w:num w:numId="2" w16cid:durableId="1072242817">
    <w:abstractNumId w:val="13"/>
  </w:num>
  <w:num w:numId="3" w16cid:durableId="364018557">
    <w:abstractNumId w:val="22"/>
  </w:num>
  <w:num w:numId="4" w16cid:durableId="600988364">
    <w:abstractNumId w:val="2"/>
  </w:num>
  <w:num w:numId="5" w16cid:durableId="322898089">
    <w:abstractNumId w:val="10"/>
  </w:num>
  <w:num w:numId="6" w16cid:durableId="584846989">
    <w:abstractNumId w:val="12"/>
  </w:num>
  <w:num w:numId="7" w16cid:durableId="206185738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622421088">
    <w:abstractNumId w:val="19"/>
  </w:num>
  <w:num w:numId="9" w16cid:durableId="1987854774">
    <w:abstractNumId w:val="20"/>
  </w:num>
  <w:num w:numId="10" w16cid:durableId="808595815">
    <w:abstractNumId w:val="14"/>
  </w:num>
  <w:num w:numId="11" w16cid:durableId="160892693">
    <w:abstractNumId w:val="11"/>
  </w:num>
  <w:num w:numId="12" w16cid:durableId="72096197">
    <w:abstractNumId w:val="4"/>
  </w:num>
  <w:num w:numId="13" w16cid:durableId="522090465">
    <w:abstractNumId w:val="16"/>
  </w:num>
  <w:num w:numId="14" w16cid:durableId="1477724483">
    <w:abstractNumId w:val="6"/>
  </w:num>
  <w:num w:numId="15" w16cid:durableId="501162575">
    <w:abstractNumId w:val="7"/>
  </w:num>
  <w:num w:numId="16" w16cid:durableId="1103190286">
    <w:abstractNumId w:val="1"/>
  </w:num>
  <w:num w:numId="17" w16cid:durableId="1633292623">
    <w:abstractNumId w:val="21"/>
  </w:num>
  <w:num w:numId="18" w16cid:durableId="1946576297">
    <w:abstractNumId w:val="3"/>
  </w:num>
  <w:num w:numId="19" w16cid:durableId="1837183889">
    <w:abstractNumId w:val="24"/>
  </w:num>
  <w:num w:numId="20" w16cid:durableId="124348907">
    <w:abstractNumId w:val="23"/>
  </w:num>
  <w:num w:numId="21" w16cid:durableId="185871692">
    <w:abstractNumId w:val="9"/>
  </w:num>
  <w:num w:numId="22" w16cid:durableId="1937135006">
    <w:abstractNumId w:val="0"/>
  </w:num>
  <w:num w:numId="23" w16cid:durableId="1051878084">
    <w:abstractNumId w:val="15"/>
  </w:num>
  <w:num w:numId="24" w16cid:durableId="379087984">
    <w:abstractNumId w:val="17"/>
  </w:num>
  <w:num w:numId="25" w16cid:durableId="356933764">
    <w:abstractNumId w:val="8"/>
  </w:num>
  <w:num w:numId="26" w16cid:durableId="557978885">
    <w:abstractNumId w:val="18"/>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66"/>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ocumentProtection w:formatting="1" w:enforcement="1"/>
  <w:styleLockTheme/>
  <w:styleLockQFSet/>
  <w:defaultTabStop w:val="567"/>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6BCF"/>
    <w:rsid w:val="0000204D"/>
    <w:rsid w:val="00002CA6"/>
    <w:rsid w:val="000030B6"/>
    <w:rsid w:val="0001023B"/>
    <w:rsid w:val="00027E89"/>
    <w:rsid w:val="0003447D"/>
    <w:rsid w:val="000370A0"/>
    <w:rsid w:val="00041ED2"/>
    <w:rsid w:val="00043E8A"/>
    <w:rsid w:val="00046AF4"/>
    <w:rsid w:val="000B0AD7"/>
    <w:rsid w:val="000C50FE"/>
    <w:rsid w:val="000D3ACA"/>
    <w:rsid w:val="000E789C"/>
    <w:rsid w:val="000F137B"/>
    <w:rsid w:val="000F2D9C"/>
    <w:rsid w:val="000F602A"/>
    <w:rsid w:val="000F768E"/>
    <w:rsid w:val="00130C93"/>
    <w:rsid w:val="00137D43"/>
    <w:rsid w:val="0014493E"/>
    <w:rsid w:val="00157F39"/>
    <w:rsid w:val="00162674"/>
    <w:rsid w:val="00163CFB"/>
    <w:rsid w:val="00171598"/>
    <w:rsid w:val="00196D3D"/>
    <w:rsid w:val="001A1365"/>
    <w:rsid w:val="001A2502"/>
    <w:rsid w:val="001A75E6"/>
    <w:rsid w:val="001B052F"/>
    <w:rsid w:val="001C2A98"/>
    <w:rsid w:val="001D50C0"/>
    <w:rsid w:val="001E6482"/>
    <w:rsid w:val="001F3F34"/>
    <w:rsid w:val="00211770"/>
    <w:rsid w:val="00212EA1"/>
    <w:rsid w:val="002312BC"/>
    <w:rsid w:val="00235BBC"/>
    <w:rsid w:val="00236070"/>
    <w:rsid w:val="00236820"/>
    <w:rsid w:val="00236CD6"/>
    <w:rsid w:val="00236E0D"/>
    <w:rsid w:val="002405F2"/>
    <w:rsid w:val="00243921"/>
    <w:rsid w:val="00253D16"/>
    <w:rsid w:val="002631CA"/>
    <w:rsid w:val="002700EC"/>
    <w:rsid w:val="002839F1"/>
    <w:rsid w:val="002846BB"/>
    <w:rsid w:val="00285163"/>
    <w:rsid w:val="00294198"/>
    <w:rsid w:val="002B14E7"/>
    <w:rsid w:val="002D1703"/>
    <w:rsid w:val="002E01EA"/>
    <w:rsid w:val="002E6BA0"/>
    <w:rsid w:val="002E78E8"/>
    <w:rsid w:val="003036F5"/>
    <w:rsid w:val="00307DF6"/>
    <w:rsid w:val="003221ED"/>
    <w:rsid w:val="00325840"/>
    <w:rsid w:val="003305E5"/>
    <w:rsid w:val="00333677"/>
    <w:rsid w:val="00344428"/>
    <w:rsid w:val="003847F5"/>
    <w:rsid w:val="003B65DC"/>
    <w:rsid w:val="003C6A51"/>
    <w:rsid w:val="003F28F1"/>
    <w:rsid w:val="003F58D6"/>
    <w:rsid w:val="003F764B"/>
    <w:rsid w:val="004007EF"/>
    <w:rsid w:val="0040260E"/>
    <w:rsid w:val="004031EA"/>
    <w:rsid w:val="00406BCF"/>
    <w:rsid w:val="004455B8"/>
    <w:rsid w:val="004722C2"/>
    <w:rsid w:val="0047638F"/>
    <w:rsid w:val="00477C2E"/>
    <w:rsid w:val="00480B65"/>
    <w:rsid w:val="004819E3"/>
    <w:rsid w:val="00483A70"/>
    <w:rsid w:val="00490BF8"/>
    <w:rsid w:val="004A2AEA"/>
    <w:rsid w:val="004C4B8A"/>
    <w:rsid w:val="004D1B5E"/>
    <w:rsid w:val="004D6C44"/>
    <w:rsid w:val="004F186A"/>
    <w:rsid w:val="004F1F47"/>
    <w:rsid w:val="00512D12"/>
    <w:rsid w:val="005156E4"/>
    <w:rsid w:val="005162B2"/>
    <w:rsid w:val="005403C3"/>
    <w:rsid w:val="0054446A"/>
    <w:rsid w:val="00546996"/>
    <w:rsid w:val="005555F0"/>
    <w:rsid w:val="00556F2D"/>
    <w:rsid w:val="00565ACC"/>
    <w:rsid w:val="00566FD8"/>
    <w:rsid w:val="005711BA"/>
    <w:rsid w:val="0057661C"/>
    <w:rsid w:val="00590AEE"/>
    <w:rsid w:val="00593C3D"/>
    <w:rsid w:val="005B31B6"/>
    <w:rsid w:val="005D389A"/>
    <w:rsid w:val="005E38DB"/>
    <w:rsid w:val="005F5962"/>
    <w:rsid w:val="00617599"/>
    <w:rsid w:val="00620419"/>
    <w:rsid w:val="00624155"/>
    <w:rsid w:val="00624EA3"/>
    <w:rsid w:val="00625A04"/>
    <w:rsid w:val="006445D9"/>
    <w:rsid w:val="00646618"/>
    <w:rsid w:val="006526F7"/>
    <w:rsid w:val="0065309A"/>
    <w:rsid w:val="006667A0"/>
    <w:rsid w:val="0066689F"/>
    <w:rsid w:val="006701D3"/>
    <w:rsid w:val="0067230A"/>
    <w:rsid w:val="00673BEE"/>
    <w:rsid w:val="00687A23"/>
    <w:rsid w:val="0069281D"/>
    <w:rsid w:val="006A6ACE"/>
    <w:rsid w:val="006B11F7"/>
    <w:rsid w:val="006B294B"/>
    <w:rsid w:val="006C05C8"/>
    <w:rsid w:val="006C0F1A"/>
    <w:rsid w:val="006C3666"/>
    <w:rsid w:val="006C4D37"/>
    <w:rsid w:val="006D04E7"/>
    <w:rsid w:val="006D1000"/>
    <w:rsid w:val="006D61E9"/>
    <w:rsid w:val="006D6686"/>
    <w:rsid w:val="006E02DB"/>
    <w:rsid w:val="006E1C7B"/>
    <w:rsid w:val="006E3468"/>
    <w:rsid w:val="006E4EE3"/>
    <w:rsid w:val="006F0F1D"/>
    <w:rsid w:val="006F11BB"/>
    <w:rsid w:val="006F2718"/>
    <w:rsid w:val="006F5A72"/>
    <w:rsid w:val="006F619E"/>
    <w:rsid w:val="0070249B"/>
    <w:rsid w:val="00710C9F"/>
    <w:rsid w:val="0071528B"/>
    <w:rsid w:val="00716D7C"/>
    <w:rsid w:val="0072570B"/>
    <w:rsid w:val="00740F07"/>
    <w:rsid w:val="00744762"/>
    <w:rsid w:val="0075131D"/>
    <w:rsid w:val="0075382E"/>
    <w:rsid w:val="00775D54"/>
    <w:rsid w:val="007800A9"/>
    <w:rsid w:val="0078247E"/>
    <w:rsid w:val="0078609B"/>
    <w:rsid w:val="0079629D"/>
    <w:rsid w:val="00796B6F"/>
    <w:rsid w:val="007A06FC"/>
    <w:rsid w:val="007A1452"/>
    <w:rsid w:val="007D44C8"/>
    <w:rsid w:val="007D5222"/>
    <w:rsid w:val="007F08D8"/>
    <w:rsid w:val="007F13E1"/>
    <w:rsid w:val="007F1C27"/>
    <w:rsid w:val="00800ADB"/>
    <w:rsid w:val="00805BEA"/>
    <w:rsid w:val="00815DFF"/>
    <w:rsid w:val="00816FB1"/>
    <w:rsid w:val="008214F9"/>
    <w:rsid w:val="008352DE"/>
    <w:rsid w:val="008360CF"/>
    <w:rsid w:val="008366ED"/>
    <w:rsid w:val="00854342"/>
    <w:rsid w:val="00855509"/>
    <w:rsid w:val="008577D9"/>
    <w:rsid w:val="00861F65"/>
    <w:rsid w:val="00863A31"/>
    <w:rsid w:val="00863E53"/>
    <w:rsid w:val="00864124"/>
    <w:rsid w:val="00864BA6"/>
    <w:rsid w:val="00865912"/>
    <w:rsid w:val="00867D56"/>
    <w:rsid w:val="00870977"/>
    <w:rsid w:val="008748BC"/>
    <w:rsid w:val="008758A1"/>
    <w:rsid w:val="0087692D"/>
    <w:rsid w:val="008812E6"/>
    <w:rsid w:val="0088221B"/>
    <w:rsid w:val="008A4E48"/>
    <w:rsid w:val="008B448A"/>
    <w:rsid w:val="008B540B"/>
    <w:rsid w:val="008B738F"/>
    <w:rsid w:val="008C2B4E"/>
    <w:rsid w:val="008C2F11"/>
    <w:rsid w:val="008D53A7"/>
    <w:rsid w:val="008F541A"/>
    <w:rsid w:val="00900542"/>
    <w:rsid w:val="00903936"/>
    <w:rsid w:val="00914A8F"/>
    <w:rsid w:val="0093031D"/>
    <w:rsid w:val="00932DB4"/>
    <w:rsid w:val="0094549D"/>
    <w:rsid w:val="00955BAF"/>
    <w:rsid w:val="00962461"/>
    <w:rsid w:val="00962F07"/>
    <w:rsid w:val="00972455"/>
    <w:rsid w:val="00977B6E"/>
    <w:rsid w:val="0098249D"/>
    <w:rsid w:val="009858AA"/>
    <w:rsid w:val="0098799A"/>
    <w:rsid w:val="009905C3"/>
    <w:rsid w:val="009933EB"/>
    <w:rsid w:val="009A041E"/>
    <w:rsid w:val="009B3407"/>
    <w:rsid w:val="009B4573"/>
    <w:rsid w:val="009B4C10"/>
    <w:rsid w:val="009C7927"/>
    <w:rsid w:val="009C7C31"/>
    <w:rsid w:val="009D0EB2"/>
    <w:rsid w:val="009E4974"/>
    <w:rsid w:val="009E4995"/>
    <w:rsid w:val="009F43B4"/>
    <w:rsid w:val="009F646F"/>
    <w:rsid w:val="00A231A4"/>
    <w:rsid w:val="00A31510"/>
    <w:rsid w:val="00A34D17"/>
    <w:rsid w:val="00A368F2"/>
    <w:rsid w:val="00A36A3D"/>
    <w:rsid w:val="00A502D0"/>
    <w:rsid w:val="00A50D7C"/>
    <w:rsid w:val="00A559B0"/>
    <w:rsid w:val="00A55F33"/>
    <w:rsid w:val="00A664A3"/>
    <w:rsid w:val="00A71FDD"/>
    <w:rsid w:val="00A81251"/>
    <w:rsid w:val="00A84557"/>
    <w:rsid w:val="00AA23AB"/>
    <w:rsid w:val="00AB1C17"/>
    <w:rsid w:val="00AB2551"/>
    <w:rsid w:val="00AC49E0"/>
    <w:rsid w:val="00AC7A06"/>
    <w:rsid w:val="00AD0346"/>
    <w:rsid w:val="00AD503F"/>
    <w:rsid w:val="00AE2147"/>
    <w:rsid w:val="00AE38CC"/>
    <w:rsid w:val="00AE3F54"/>
    <w:rsid w:val="00AE69E2"/>
    <w:rsid w:val="00AF0ADD"/>
    <w:rsid w:val="00AF0D48"/>
    <w:rsid w:val="00B00E6B"/>
    <w:rsid w:val="00B0174E"/>
    <w:rsid w:val="00B060BC"/>
    <w:rsid w:val="00B061D5"/>
    <w:rsid w:val="00B146FF"/>
    <w:rsid w:val="00B151C2"/>
    <w:rsid w:val="00B15686"/>
    <w:rsid w:val="00B25E44"/>
    <w:rsid w:val="00B25F20"/>
    <w:rsid w:val="00B3517E"/>
    <w:rsid w:val="00B371C1"/>
    <w:rsid w:val="00B40F86"/>
    <w:rsid w:val="00B435C4"/>
    <w:rsid w:val="00B521B7"/>
    <w:rsid w:val="00B6479D"/>
    <w:rsid w:val="00B72898"/>
    <w:rsid w:val="00B82B0A"/>
    <w:rsid w:val="00B82D9B"/>
    <w:rsid w:val="00B84E92"/>
    <w:rsid w:val="00B86E2D"/>
    <w:rsid w:val="00B93681"/>
    <w:rsid w:val="00BB6235"/>
    <w:rsid w:val="00BD6564"/>
    <w:rsid w:val="00BE5CC6"/>
    <w:rsid w:val="00BF12D9"/>
    <w:rsid w:val="00BF17EF"/>
    <w:rsid w:val="00BF3F8B"/>
    <w:rsid w:val="00C01CE2"/>
    <w:rsid w:val="00C0456E"/>
    <w:rsid w:val="00C24F25"/>
    <w:rsid w:val="00C40C5C"/>
    <w:rsid w:val="00C4569A"/>
    <w:rsid w:val="00C47062"/>
    <w:rsid w:val="00C57850"/>
    <w:rsid w:val="00C701AB"/>
    <w:rsid w:val="00C71042"/>
    <w:rsid w:val="00C716E0"/>
    <w:rsid w:val="00C72098"/>
    <w:rsid w:val="00C90AFB"/>
    <w:rsid w:val="00C90C0B"/>
    <w:rsid w:val="00CB3AC3"/>
    <w:rsid w:val="00CB5914"/>
    <w:rsid w:val="00CC037B"/>
    <w:rsid w:val="00CC573D"/>
    <w:rsid w:val="00CC6C88"/>
    <w:rsid w:val="00CD3A8A"/>
    <w:rsid w:val="00CE116C"/>
    <w:rsid w:val="00CE1C57"/>
    <w:rsid w:val="00CE2F0F"/>
    <w:rsid w:val="00CE3CC6"/>
    <w:rsid w:val="00CE7B03"/>
    <w:rsid w:val="00CF36B9"/>
    <w:rsid w:val="00CF739A"/>
    <w:rsid w:val="00D162B9"/>
    <w:rsid w:val="00D26283"/>
    <w:rsid w:val="00D26807"/>
    <w:rsid w:val="00D33A26"/>
    <w:rsid w:val="00D402CC"/>
    <w:rsid w:val="00D42D4E"/>
    <w:rsid w:val="00D46721"/>
    <w:rsid w:val="00D66061"/>
    <w:rsid w:val="00D763FE"/>
    <w:rsid w:val="00D76DCA"/>
    <w:rsid w:val="00D80899"/>
    <w:rsid w:val="00D860E1"/>
    <w:rsid w:val="00D97880"/>
    <w:rsid w:val="00DA485E"/>
    <w:rsid w:val="00DA5619"/>
    <w:rsid w:val="00DA6016"/>
    <w:rsid w:val="00DA7787"/>
    <w:rsid w:val="00DB1508"/>
    <w:rsid w:val="00DC114A"/>
    <w:rsid w:val="00DC5127"/>
    <w:rsid w:val="00DD2C94"/>
    <w:rsid w:val="00E0586D"/>
    <w:rsid w:val="00E05E1A"/>
    <w:rsid w:val="00E1075F"/>
    <w:rsid w:val="00E150E6"/>
    <w:rsid w:val="00E204E5"/>
    <w:rsid w:val="00E313A6"/>
    <w:rsid w:val="00E31F5B"/>
    <w:rsid w:val="00E54934"/>
    <w:rsid w:val="00E576E0"/>
    <w:rsid w:val="00E64076"/>
    <w:rsid w:val="00E67EC9"/>
    <w:rsid w:val="00E858B8"/>
    <w:rsid w:val="00EB1EA9"/>
    <w:rsid w:val="00EB6AC2"/>
    <w:rsid w:val="00EC2B17"/>
    <w:rsid w:val="00EC443F"/>
    <w:rsid w:val="00EC65E3"/>
    <w:rsid w:val="00EC73D1"/>
    <w:rsid w:val="00EC7A83"/>
    <w:rsid w:val="00ED0272"/>
    <w:rsid w:val="00ED14C2"/>
    <w:rsid w:val="00ED5B96"/>
    <w:rsid w:val="00ED739A"/>
    <w:rsid w:val="00ED76BA"/>
    <w:rsid w:val="00EE198D"/>
    <w:rsid w:val="00EF2C5D"/>
    <w:rsid w:val="00EF5090"/>
    <w:rsid w:val="00EF5D27"/>
    <w:rsid w:val="00F05174"/>
    <w:rsid w:val="00F144FA"/>
    <w:rsid w:val="00F358AB"/>
    <w:rsid w:val="00F43A73"/>
    <w:rsid w:val="00F607FE"/>
    <w:rsid w:val="00F61459"/>
    <w:rsid w:val="00F63F4E"/>
    <w:rsid w:val="00F736A3"/>
    <w:rsid w:val="00F76ED3"/>
    <w:rsid w:val="00F83DDF"/>
    <w:rsid w:val="00F85ACA"/>
    <w:rsid w:val="00FA3086"/>
    <w:rsid w:val="00FD0660"/>
    <w:rsid w:val="00FD1EFC"/>
    <w:rsid w:val="00FD360F"/>
    <w:rsid w:val="00FD5701"/>
    <w:rsid w:val="00FD6BED"/>
    <w:rsid w:val="00FF7AE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AED027"/>
  <w15:chartTrackingRefBased/>
  <w15:docId w15:val="{2519DB3E-2DFF-410E-BD8B-60B072EF60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0" w:lineRule="auto"/>
      </w:pPr>
    </w:pPrDefault>
  </w:docDefaults>
  <w:latentStyles w:defLockedState="1" w:defUIPriority="99" w:defSemiHidden="0" w:defUnhideWhenUsed="0" w:defQFormat="0" w:count="376">
    <w:lsdException w:name="Normal" w:locked="0" w:uiPriority="0" w:qFormat="1"/>
    <w:lsdException w:name="heading 1" w:locked="0" w:uiPriority="9" w:qFormat="1"/>
    <w:lsdException w:name="heading 2" w:locked="0" w:semiHidden="1" w:uiPriority="9" w:unhideWhenUsed="1" w:qFormat="1"/>
    <w:lsdException w:name="heading 3" w:locked="0" w:semiHidden="1" w:uiPriority="9" w:unhideWhenUsed="1" w:qFormat="1"/>
    <w:lsdException w:name="heading 4" w:locked="0" w:semiHidden="1" w:uiPriority="9" w:unhideWhenUsed="1" w:qFormat="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lsdException w:name="toc 4" w:locked="0"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locked="0" w:semiHidden="1" w:unhideWhenUsed="1"/>
    <w:lsdException w:name="annotation text" w:semiHidden="1" w:unhideWhenUsed="1"/>
    <w:lsdException w:name="header" w:locked="0" w:semiHidden="1" w:unhideWhenUsed="1"/>
    <w:lsdException w:name="footer" w:locked="0" w:semiHidden="1" w:unhideWhenUsed="1"/>
    <w:lsdException w:name="index heading" w:semiHidden="1" w:unhideWhenUsed="1"/>
    <w:lsdException w:name="caption" w:locked="0" w:semiHidden="1" w:uiPriority="35" w:unhideWhenUsed="1" w:qFormat="1"/>
    <w:lsdException w:name="table of figures" w:locked="0" w:semiHidden="1" w:unhideWhenUsed="1"/>
    <w:lsdException w:name="envelope address" w:semiHidden="1" w:unhideWhenUsed="1"/>
    <w:lsdException w:name="envelope return" w:semiHidden="1" w:unhideWhenUsed="1"/>
    <w:lsdException w:name="footnote reference" w:locked="0" w:semiHidden="1" w:unhideWhenUsed="1"/>
    <w:lsdException w:name="annotation reference" w:semiHidden="1" w:unhideWhenUsed="1"/>
    <w:lsdException w:name="line number" w:semiHidden="1" w:unhideWhenUsed="1"/>
    <w:lsdException w:name="page number" w:locked="0" w:semiHidden="1" w:unhideWhenUsed="1"/>
    <w:lsdException w:name="endnote reference" w:locked="0" w:semiHidden="1" w:unhideWhenUsed="1"/>
    <w:lsdException w:name="endnote text" w:locked="0" w:semiHidden="1" w:unhideWhenUsed="1"/>
    <w:lsdException w:name="table of authorities" w:semiHidden="1" w:unhideWhenUsed="1"/>
    <w:lsdException w:name="macro" w:semiHidden="1" w:unhideWhenUsed="1"/>
    <w:lsdException w:name="toa heading" w:semiHidden="1" w:unhideWhenUsed="1"/>
    <w:lsdException w:name="List" w:locked="0" w:semiHidden="1" w:unhideWhenUsed="1"/>
    <w:lsdException w:name="List Bullet" w:locked="0"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0"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0"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locked="0"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locked="0" w:uiPriority="20" w:qFormat="1"/>
    <w:lsdException w:name="Document Map" w:semiHidden="1" w:unhideWhenUsed="1"/>
    <w:lsdException w:name="Plain Text" w:locked="0"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0"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locked="0" w:uiPriority="34" w:qFormat="1"/>
    <w:lsdException w:name="Quote" w:locked="0"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lsdException w:name="Intense Emphasis" w:semiHidden="1" w:uiPriority="21"/>
    <w:lsdException w:name="Subtle Reference" w:uiPriority="31"/>
    <w:lsdException w:name="Intense Reference" w:uiPriority="32"/>
    <w:lsdException w:name="Book Title" w:uiPriority="33" w:qFormat="1"/>
    <w:lsdException w:name="Bibliography" w:locked="0" w:semiHidden="1" w:uiPriority="37" w:unhideWhenUsed="1"/>
    <w:lsdException w:name="TOC Heading" w:locked="0" w:semiHidden="1" w:uiPriority="39" w:unhideWhenUsed="1" w:qFormat="1"/>
    <w:lsdException w:name="Plain Table 1" w:locked="0"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locked="0" w:semiHidden="1" w:unhideWhenUsed="1"/>
    <w:lsdException w:name="Smart Hyperlink" w:semiHidden="1" w:unhideWhenUsed="1"/>
    <w:lsdException w:name="Hashtag" w:semiHidden="1" w:unhideWhenUsed="1"/>
    <w:lsdException w:name="Unresolved Mention" w:semiHidden="1" w:unhideWhenUsed="1"/>
    <w:lsdException w:name="Smart Link" w:locked="0" w:semiHidden="1" w:unhideWhenUsed="1"/>
  </w:latentStyles>
  <w:style w:type="paragraph" w:default="1" w:styleId="Standard">
    <w:name w:val="Normal"/>
    <w:qFormat/>
    <w:rsid w:val="00B435C4"/>
    <w:pPr>
      <w:spacing w:after="120" w:line="240" w:lineRule="exact"/>
    </w:pPr>
    <w:rPr>
      <w:rFonts w:ascii="Georgia" w:hAnsi="Georgia"/>
    </w:rPr>
  </w:style>
  <w:style w:type="paragraph" w:styleId="berschrift1">
    <w:name w:val="heading 1"/>
    <w:basedOn w:val="Standard"/>
    <w:next w:val="Standard"/>
    <w:link w:val="berschrift1Zchn"/>
    <w:uiPriority w:val="9"/>
    <w:qFormat/>
    <w:rsid w:val="00B435C4"/>
    <w:pPr>
      <w:keepNext/>
      <w:keepLines/>
      <w:numPr>
        <w:numId w:val="2"/>
      </w:numPr>
      <w:spacing w:before="240" w:after="240" w:line="480" w:lineRule="exact"/>
      <w:outlineLvl w:val="0"/>
    </w:pPr>
    <w:rPr>
      <w:rFonts w:ascii="Segoe UI" w:eastAsiaTheme="majorEastAsia" w:hAnsi="Segoe UI" w:cstheme="majorBidi"/>
      <w:b/>
      <w:sz w:val="44"/>
      <w:szCs w:val="32"/>
    </w:rPr>
  </w:style>
  <w:style w:type="paragraph" w:styleId="berschrift2">
    <w:name w:val="heading 2"/>
    <w:basedOn w:val="Standard"/>
    <w:next w:val="Standard"/>
    <w:link w:val="berschrift2Zchn"/>
    <w:uiPriority w:val="9"/>
    <w:qFormat/>
    <w:rsid w:val="00B435C4"/>
    <w:pPr>
      <w:keepNext/>
      <w:keepLines/>
      <w:numPr>
        <w:ilvl w:val="1"/>
        <w:numId w:val="2"/>
      </w:numPr>
      <w:spacing w:before="120" w:line="360" w:lineRule="exact"/>
      <w:outlineLvl w:val="1"/>
    </w:pPr>
    <w:rPr>
      <w:rFonts w:ascii="Segoe UI" w:eastAsiaTheme="majorEastAsia" w:hAnsi="Segoe UI" w:cstheme="majorBidi"/>
      <w:b/>
      <w:sz w:val="32"/>
      <w:szCs w:val="26"/>
    </w:rPr>
  </w:style>
  <w:style w:type="paragraph" w:styleId="berschrift3">
    <w:name w:val="heading 3"/>
    <w:basedOn w:val="Standard"/>
    <w:next w:val="Standard"/>
    <w:link w:val="berschrift3Zchn"/>
    <w:uiPriority w:val="9"/>
    <w:qFormat/>
    <w:rsid w:val="00B435C4"/>
    <w:pPr>
      <w:keepNext/>
      <w:keepLines/>
      <w:numPr>
        <w:ilvl w:val="2"/>
        <w:numId w:val="2"/>
      </w:numPr>
      <w:spacing w:before="120" w:line="360" w:lineRule="exact"/>
      <w:outlineLvl w:val="2"/>
    </w:pPr>
    <w:rPr>
      <w:rFonts w:ascii="Segoe UI" w:eastAsiaTheme="majorEastAsia" w:hAnsi="Segoe UI" w:cstheme="majorBidi"/>
      <w:b/>
      <w:sz w:val="28"/>
      <w:szCs w:val="24"/>
    </w:rPr>
  </w:style>
  <w:style w:type="paragraph" w:styleId="berschrift4">
    <w:name w:val="heading 4"/>
    <w:basedOn w:val="Standard"/>
    <w:next w:val="Standard"/>
    <w:link w:val="berschrift4Zchn"/>
    <w:uiPriority w:val="9"/>
    <w:qFormat/>
    <w:rsid w:val="005D389A"/>
    <w:pPr>
      <w:keepNext/>
      <w:keepLines/>
      <w:spacing w:before="120"/>
      <w:outlineLvl w:val="3"/>
    </w:pPr>
    <w:rPr>
      <w:rFonts w:ascii="Segoe UI" w:eastAsiaTheme="majorEastAsia" w:hAnsi="Segoe UI" w:cstheme="majorBidi"/>
      <w:b/>
      <w:iCs/>
      <w:sz w:val="24"/>
    </w:rPr>
  </w:style>
  <w:style w:type="paragraph" w:styleId="berschrift5">
    <w:name w:val="heading 5"/>
    <w:basedOn w:val="berschrift4"/>
    <w:next w:val="berschrift4"/>
    <w:link w:val="berschrift5Zchn"/>
    <w:uiPriority w:val="9"/>
    <w:semiHidden/>
    <w:locked/>
    <w:rsid w:val="00DC5127"/>
    <w:pPr>
      <w:outlineLvl w:val="4"/>
    </w:pPr>
  </w:style>
  <w:style w:type="paragraph" w:styleId="berschrift6">
    <w:name w:val="heading 6"/>
    <w:basedOn w:val="berschrift5"/>
    <w:next w:val="berschrift5"/>
    <w:link w:val="berschrift6Zchn"/>
    <w:uiPriority w:val="9"/>
    <w:semiHidden/>
    <w:locked/>
    <w:rsid w:val="00DC5127"/>
    <w:pPr>
      <w:outlineLvl w:val="5"/>
    </w:pPr>
  </w:style>
  <w:style w:type="paragraph" w:styleId="berschrift7">
    <w:name w:val="heading 7"/>
    <w:basedOn w:val="berschrift6"/>
    <w:next w:val="berschrift6"/>
    <w:link w:val="berschrift7Zchn"/>
    <w:uiPriority w:val="9"/>
    <w:semiHidden/>
    <w:unhideWhenUsed/>
    <w:locked/>
    <w:rsid w:val="00DC5127"/>
    <w:pPr>
      <w:spacing w:before="40" w:after="0"/>
      <w:outlineLvl w:val="6"/>
    </w:pPr>
    <w:rPr>
      <w:iCs w:val="0"/>
    </w:rPr>
  </w:style>
  <w:style w:type="paragraph" w:styleId="berschrift8">
    <w:name w:val="heading 8"/>
    <w:basedOn w:val="berschrift7"/>
    <w:next w:val="berschrift7"/>
    <w:link w:val="berschrift8Zchn"/>
    <w:uiPriority w:val="9"/>
    <w:semiHidden/>
    <w:unhideWhenUsed/>
    <w:locked/>
    <w:rsid w:val="00DC5127"/>
    <w:pPr>
      <w:spacing w:before="120"/>
      <w:outlineLvl w:val="7"/>
    </w:pPr>
    <w:rPr>
      <w:b w:val="0"/>
      <w:szCs w:val="21"/>
    </w:rPr>
  </w:style>
  <w:style w:type="paragraph" w:styleId="berschrift9">
    <w:name w:val="heading 9"/>
    <w:basedOn w:val="berschrift8"/>
    <w:next w:val="berschrift8"/>
    <w:link w:val="berschrift9Zchn"/>
    <w:uiPriority w:val="9"/>
    <w:semiHidden/>
    <w:unhideWhenUsed/>
    <w:locked/>
    <w:rsid w:val="00DC5127"/>
    <w:pPr>
      <w:outlineLvl w:val="8"/>
    </w:pPr>
    <w:rPr>
      <w:b/>
      <w:i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basedOn w:val="Standard"/>
    <w:next w:val="Standard"/>
    <w:uiPriority w:val="1"/>
    <w:locked/>
    <w:rsid w:val="00DC5127"/>
    <w:pPr>
      <w:spacing w:after="0" w:line="240" w:lineRule="auto"/>
    </w:pPr>
  </w:style>
  <w:style w:type="character" w:customStyle="1" w:styleId="berschrift1Zchn">
    <w:name w:val="Überschrift 1 Zchn"/>
    <w:basedOn w:val="Absatz-Standardschriftart"/>
    <w:link w:val="berschrift1"/>
    <w:uiPriority w:val="9"/>
    <w:rsid w:val="00B435C4"/>
    <w:rPr>
      <w:rFonts w:ascii="Segoe UI" w:eastAsiaTheme="majorEastAsia" w:hAnsi="Segoe UI" w:cstheme="majorBidi"/>
      <w:b/>
      <w:sz w:val="44"/>
      <w:szCs w:val="32"/>
    </w:rPr>
  </w:style>
  <w:style w:type="character" w:customStyle="1" w:styleId="berschrift2Zchn">
    <w:name w:val="Überschrift 2 Zchn"/>
    <w:basedOn w:val="Absatz-Standardschriftart"/>
    <w:link w:val="berschrift2"/>
    <w:uiPriority w:val="9"/>
    <w:rsid w:val="00B435C4"/>
    <w:rPr>
      <w:rFonts w:ascii="Segoe UI" w:eastAsiaTheme="majorEastAsia" w:hAnsi="Segoe UI" w:cstheme="majorBidi"/>
      <w:b/>
      <w:sz w:val="32"/>
      <w:szCs w:val="26"/>
    </w:rPr>
  </w:style>
  <w:style w:type="paragraph" w:styleId="Verzeichnis1">
    <w:name w:val="toc 1"/>
    <w:basedOn w:val="Standard"/>
    <w:next w:val="Standard"/>
    <w:autoRedefine/>
    <w:uiPriority w:val="39"/>
    <w:unhideWhenUsed/>
    <w:rsid w:val="00B521B7"/>
    <w:pPr>
      <w:tabs>
        <w:tab w:val="left" w:pos="440"/>
        <w:tab w:val="right" w:leader="dot" w:pos="9062"/>
      </w:tabs>
      <w:spacing w:after="100"/>
    </w:pPr>
  </w:style>
  <w:style w:type="numbering" w:customStyle="1" w:styleId="Nummerierung">
    <w:name w:val="Nummerierung"/>
    <w:uiPriority w:val="99"/>
    <w:rsid w:val="00914A8F"/>
    <w:pPr>
      <w:numPr>
        <w:numId w:val="4"/>
      </w:numPr>
    </w:pPr>
  </w:style>
  <w:style w:type="paragraph" w:styleId="Titel">
    <w:name w:val="Title"/>
    <w:basedOn w:val="Standard"/>
    <w:next w:val="Standard"/>
    <w:link w:val="TitelZchn"/>
    <w:uiPriority w:val="10"/>
    <w:qFormat/>
    <w:rsid w:val="00B435C4"/>
    <w:pPr>
      <w:spacing w:line="960" w:lineRule="exact"/>
      <w:contextualSpacing/>
      <w:jc w:val="center"/>
    </w:pPr>
    <w:rPr>
      <w:rFonts w:ascii="Segoe UI" w:hAnsi="Segoe UI" w:cs="Arial"/>
      <w:b/>
      <w:spacing w:val="-10"/>
      <w:kern w:val="28"/>
      <w:sz w:val="80"/>
      <w:szCs w:val="56"/>
    </w:rPr>
  </w:style>
  <w:style w:type="character" w:customStyle="1" w:styleId="TitelZchn">
    <w:name w:val="Titel Zchn"/>
    <w:basedOn w:val="Absatz-Standardschriftart"/>
    <w:link w:val="Titel"/>
    <w:uiPriority w:val="10"/>
    <w:rsid w:val="00B435C4"/>
    <w:rPr>
      <w:rFonts w:ascii="Segoe UI" w:hAnsi="Segoe UI" w:cs="Arial"/>
      <w:b/>
      <w:spacing w:val="-10"/>
      <w:kern w:val="28"/>
      <w:sz w:val="80"/>
      <w:szCs w:val="56"/>
    </w:rPr>
  </w:style>
  <w:style w:type="paragraph" w:styleId="Untertitel">
    <w:name w:val="Subtitle"/>
    <w:basedOn w:val="Titel"/>
    <w:next w:val="Titel"/>
    <w:link w:val="UntertitelZchn"/>
    <w:uiPriority w:val="11"/>
    <w:qFormat/>
    <w:rsid w:val="00DC5127"/>
    <w:pPr>
      <w:numPr>
        <w:ilvl w:val="1"/>
      </w:numPr>
      <w:spacing w:line="720" w:lineRule="exact"/>
    </w:pPr>
    <w:rPr>
      <w:rFonts w:eastAsiaTheme="minorEastAsia"/>
      <w:spacing w:val="15"/>
      <w:sz w:val="60"/>
    </w:rPr>
  </w:style>
  <w:style w:type="character" w:customStyle="1" w:styleId="UntertitelZchn">
    <w:name w:val="Untertitel Zchn"/>
    <w:basedOn w:val="Absatz-Standardschriftart"/>
    <w:link w:val="Untertitel"/>
    <w:uiPriority w:val="11"/>
    <w:rsid w:val="00DC5127"/>
    <w:rPr>
      <w:rFonts w:ascii="Arial" w:eastAsiaTheme="minorEastAsia" w:hAnsi="Arial" w:cs="Arial"/>
      <w:b/>
      <w:spacing w:val="15"/>
      <w:kern w:val="28"/>
      <w:sz w:val="60"/>
      <w:szCs w:val="56"/>
    </w:rPr>
  </w:style>
  <w:style w:type="character" w:customStyle="1" w:styleId="berschrift3Zchn">
    <w:name w:val="Überschrift 3 Zchn"/>
    <w:basedOn w:val="Absatz-Standardschriftart"/>
    <w:link w:val="berschrift3"/>
    <w:uiPriority w:val="9"/>
    <w:rsid w:val="00B435C4"/>
    <w:rPr>
      <w:rFonts w:ascii="Segoe UI" w:eastAsiaTheme="majorEastAsia" w:hAnsi="Segoe UI" w:cstheme="majorBidi"/>
      <w:b/>
      <w:sz w:val="28"/>
      <w:szCs w:val="24"/>
    </w:rPr>
  </w:style>
  <w:style w:type="character" w:customStyle="1" w:styleId="berschrift4Zchn">
    <w:name w:val="Überschrift 4 Zchn"/>
    <w:basedOn w:val="Absatz-Standardschriftart"/>
    <w:link w:val="berschrift4"/>
    <w:uiPriority w:val="9"/>
    <w:rsid w:val="005D389A"/>
    <w:rPr>
      <w:rFonts w:ascii="Segoe UI" w:eastAsiaTheme="majorEastAsia" w:hAnsi="Segoe UI" w:cstheme="majorBidi"/>
      <w:b/>
      <w:iCs/>
      <w:sz w:val="24"/>
    </w:rPr>
  </w:style>
  <w:style w:type="paragraph" w:styleId="Zitat">
    <w:name w:val="Quote"/>
    <w:basedOn w:val="Standard"/>
    <w:next w:val="Standard"/>
    <w:link w:val="ZitatZchn"/>
    <w:uiPriority w:val="29"/>
    <w:qFormat/>
    <w:rsid w:val="00DC5127"/>
    <w:pPr>
      <w:spacing w:before="120"/>
      <w:ind w:left="1134" w:right="1134"/>
      <w:jc w:val="center"/>
    </w:pPr>
    <w:rPr>
      <w:rFonts w:cs="Arial"/>
      <w:i/>
      <w:iCs/>
    </w:rPr>
  </w:style>
  <w:style w:type="character" w:customStyle="1" w:styleId="ZitatZchn">
    <w:name w:val="Zitat Zchn"/>
    <w:basedOn w:val="Absatz-Standardschriftart"/>
    <w:link w:val="Zitat"/>
    <w:uiPriority w:val="29"/>
    <w:rsid w:val="00DC5127"/>
    <w:rPr>
      <w:rFonts w:ascii="Times New Roman" w:hAnsi="Times New Roman" w:cs="Arial"/>
      <w:i/>
      <w:iCs/>
    </w:rPr>
  </w:style>
  <w:style w:type="paragraph" w:styleId="Listenabsatz">
    <w:name w:val="List Paragraph"/>
    <w:basedOn w:val="Standard"/>
    <w:uiPriority w:val="34"/>
    <w:qFormat/>
    <w:rsid w:val="00914A8F"/>
    <w:pPr>
      <w:numPr>
        <w:numId w:val="3"/>
      </w:numPr>
      <w:tabs>
        <w:tab w:val="left" w:pos="567"/>
        <w:tab w:val="left" w:pos="1134"/>
        <w:tab w:val="left" w:pos="1701"/>
        <w:tab w:val="left" w:pos="2268"/>
      </w:tabs>
    </w:pPr>
    <w:rPr>
      <w:rFonts w:cs="Arial"/>
    </w:rPr>
  </w:style>
  <w:style w:type="numbering" w:customStyle="1" w:styleId="berschriftennummerierung">
    <w:name w:val="Überschriftennummerierung"/>
    <w:uiPriority w:val="99"/>
    <w:rsid w:val="00EB1EA9"/>
    <w:pPr>
      <w:numPr>
        <w:numId w:val="1"/>
      </w:numPr>
    </w:pPr>
  </w:style>
  <w:style w:type="character" w:customStyle="1" w:styleId="berschrift5Zchn">
    <w:name w:val="Überschrift 5 Zchn"/>
    <w:basedOn w:val="Absatz-Standardschriftart"/>
    <w:link w:val="berschrift5"/>
    <w:uiPriority w:val="9"/>
    <w:semiHidden/>
    <w:rsid w:val="00DC5127"/>
    <w:rPr>
      <w:rFonts w:ascii="Arial" w:eastAsiaTheme="majorEastAsia" w:hAnsi="Arial" w:cstheme="majorBidi"/>
      <w:b/>
      <w:iCs/>
      <w:sz w:val="24"/>
    </w:rPr>
  </w:style>
  <w:style w:type="character" w:customStyle="1" w:styleId="berschrift6Zchn">
    <w:name w:val="Überschrift 6 Zchn"/>
    <w:basedOn w:val="Absatz-Standardschriftart"/>
    <w:link w:val="berschrift6"/>
    <w:uiPriority w:val="9"/>
    <w:semiHidden/>
    <w:rsid w:val="00DC5127"/>
    <w:rPr>
      <w:rFonts w:ascii="Arial" w:eastAsiaTheme="majorEastAsia" w:hAnsi="Arial" w:cstheme="majorBidi"/>
      <w:b/>
      <w:iCs/>
      <w:sz w:val="24"/>
    </w:rPr>
  </w:style>
  <w:style w:type="character" w:customStyle="1" w:styleId="berschrift7Zchn">
    <w:name w:val="Überschrift 7 Zchn"/>
    <w:basedOn w:val="Absatz-Standardschriftart"/>
    <w:link w:val="berschrift7"/>
    <w:uiPriority w:val="9"/>
    <w:semiHidden/>
    <w:rsid w:val="00DC5127"/>
    <w:rPr>
      <w:rFonts w:ascii="Arial" w:eastAsiaTheme="majorEastAsia" w:hAnsi="Arial" w:cstheme="majorBidi"/>
      <w:b/>
      <w:sz w:val="24"/>
    </w:rPr>
  </w:style>
  <w:style w:type="character" w:customStyle="1" w:styleId="berschrift8Zchn">
    <w:name w:val="Überschrift 8 Zchn"/>
    <w:basedOn w:val="Absatz-Standardschriftart"/>
    <w:link w:val="berschrift8"/>
    <w:uiPriority w:val="9"/>
    <w:semiHidden/>
    <w:rsid w:val="00DC5127"/>
    <w:rPr>
      <w:rFonts w:ascii="Arial" w:eastAsiaTheme="majorEastAsia" w:hAnsi="Arial" w:cstheme="majorBidi"/>
      <w:sz w:val="24"/>
      <w:szCs w:val="21"/>
    </w:rPr>
  </w:style>
  <w:style w:type="character" w:customStyle="1" w:styleId="berschrift9Zchn">
    <w:name w:val="Überschrift 9 Zchn"/>
    <w:basedOn w:val="Absatz-Standardschriftart"/>
    <w:link w:val="berschrift9"/>
    <w:uiPriority w:val="9"/>
    <w:semiHidden/>
    <w:rsid w:val="00DC5127"/>
    <w:rPr>
      <w:rFonts w:ascii="Arial" w:eastAsiaTheme="majorEastAsia" w:hAnsi="Arial" w:cstheme="majorBidi"/>
      <w:b/>
      <w:iCs/>
      <w:sz w:val="24"/>
      <w:szCs w:val="21"/>
    </w:rPr>
  </w:style>
  <w:style w:type="character" w:styleId="Hyperlink">
    <w:name w:val="Hyperlink"/>
    <w:basedOn w:val="Absatz-Standardschriftart"/>
    <w:uiPriority w:val="99"/>
    <w:unhideWhenUsed/>
    <w:rsid w:val="002405F2"/>
    <w:rPr>
      <w:color w:val="0070C0"/>
      <w:u w:val="single"/>
    </w:rPr>
  </w:style>
  <w:style w:type="character" w:styleId="Hervorhebung">
    <w:name w:val="Emphasis"/>
    <w:basedOn w:val="Absatz-Standardschriftart"/>
    <w:uiPriority w:val="20"/>
    <w:qFormat/>
    <w:rsid w:val="00DC5127"/>
    <w:rPr>
      <w:i/>
      <w:iCs/>
    </w:rPr>
  </w:style>
  <w:style w:type="numbering" w:customStyle="1" w:styleId="Punktliste">
    <w:name w:val="Punktliste"/>
    <w:uiPriority w:val="99"/>
    <w:rsid w:val="00744762"/>
    <w:pPr>
      <w:numPr>
        <w:numId w:val="5"/>
      </w:numPr>
    </w:pPr>
  </w:style>
  <w:style w:type="character" w:styleId="Fett">
    <w:name w:val="Strong"/>
    <w:basedOn w:val="Absatz-Standardschriftart"/>
    <w:uiPriority w:val="22"/>
    <w:qFormat/>
    <w:rsid w:val="00DC5127"/>
    <w:rPr>
      <w:b/>
      <w:bCs/>
    </w:rPr>
  </w:style>
  <w:style w:type="character" w:styleId="Buchtitel">
    <w:name w:val="Book Title"/>
    <w:basedOn w:val="Absatz-Standardschriftart"/>
    <w:uiPriority w:val="33"/>
    <w:semiHidden/>
    <w:qFormat/>
    <w:locked/>
    <w:rsid w:val="00DC5127"/>
    <w:rPr>
      <w:b/>
      <w:bCs/>
      <w:i/>
      <w:iCs/>
      <w:spacing w:val="0"/>
    </w:rPr>
  </w:style>
  <w:style w:type="numbering" w:customStyle="1" w:styleId="Strichliste">
    <w:name w:val="Strichliste"/>
    <w:uiPriority w:val="99"/>
    <w:rsid w:val="00744762"/>
    <w:pPr>
      <w:numPr>
        <w:numId w:val="6"/>
      </w:numPr>
    </w:pPr>
  </w:style>
  <w:style w:type="paragraph" w:styleId="Verzeichnis2">
    <w:name w:val="toc 2"/>
    <w:basedOn w:val="Standard"/>
    <w:next w:val="Standard"/>
    <w:autoRedefine/>
    <w:uiPriority w:val="39"/>
    <w:unhideWhenUsed/>
    <w:rsid w:val="008B540B"/>
    <w:pPr>
      <w:spacing w:after="100"/>
      <w:ind w:left="220"/>
    </w:pPr>
  </w:style>
  <w:style w:type="paragraph" w:styleId="Inhaltsverzeichnisberschrift">
    <w:name w:val="TOC Heading"/>
    <w:basedOn w:val="berschrift1"/>
    <w:next w:val="Standard"/>
    <w:uiPriority w:val="39"/>
    <w:unhideWhenUsed/>
    <w:qFormat/>
    <w:rsid w:val="00DC5127"/>
    <w:pPr>
      <w:numPr>
        <w:numId w:val="0"/>
      </w:numPr>
      <w:outlineLvl w:val="9"/>
    </w:pPr>
  </w:style>
  <w:style w:type="paragraph" w:styleId="Literaturverzeichnis">
    <w:name w:val="Bibliography"/>
    <w:basedOn w:val="berschrift1"/>
    <w:next w:val="Standard"/>
    <w:uiPriority w:val="37"/>
    <w:semiHidden/>
    <w:unhideWhenUsed/>
    <w:rsid w:val="00DC5127"/>
  </w:style>
  <w:style w:type="paragraph" w:styleId="Beschriftung">
    <w:name w:val="caption"/>
    <w:basedOn w:val="Standard"/>
    <w:next w:val="Standard"/>
    <w:uiPriority w:val="35"/>
    <w:unhideWhenUsed/>
    <w:qFormat/>
    <w:rsid w:val="00D76DCA"/>
    <w:pPr>
      <w:spacing w:after="240"/>
    </w:pPr>
    <w:rPr>
      <w:i/>
      <w:iCs/>
      <w:sz w:val="18"/>
      <w:szCs w:val="18"/>
    </w:rPr>
  </w:style>
  <w:style w:type="table" w:styleId="Tabellenraster">
    <w:name w:val="Table Grid"/>
    <w:basedOn w:val="EinfacheTabelle1"/>
    <w:uiPriority w:val="39"/>
    <w:rsid w:val="00DC5127"/>
    <w:rPr>
      <w:rFonts w:ascii="Arial" w:hAnsi="Arial"/>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EinfacheTabelle1">
    <w:name w:val="Plain Table 1"/>
    <w:basedOn w:val="NormaleTabelle"/>
    <w:uiPriority w:val="41"/>
    <w:rsid w:val="00DC5127"/>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NurText">
    <w:name w:val="Plain Text"/>
    <w:basedOn w:val="Standard"/>
    <w:link w:val="NurTextZchn"/>
    <w:uiPriority w:val="99"/>
    <w:semiHidden/>
    <w:unhideWhenUsed/>
    <w:rsid w:val="00DC5127"/>
    <w:pPr>
      <w:spacing w:after="0" w:line="240" w:lineRule="auto"/>
    </w:pPr>
    <w:rPr>
      <w:rFonts w:ascii="Consolas" w:hAnsi="Consolas"/>
      <w:szCs w:val="21"/>
    </w:rPr>
  </w:style>
  <w:style w:type="character" w:customStyle="1" w:styleId="NurTextZchn">
    <w:name w:val="Nur Text Zchn"/>
    <w:basedOn w:val="Absatz-Standardschriftart"/>
    <w:link w:val="NurText"/>
    <w:uiPriority w:val="99"/>
    <w:semiHidden/>
    <w:rsid w:val="00DC5127"/>
    <w:rPr>
      <w:rFonts w:ascii="Consolas" w:hAnsi="Consolas"/>
      <w:szCs w:val="21"/>
    </w:rPr>
  </w:style>
  <w:style w:type="character" w:styleId="Seitenzahl">
    <w:name w:val="page number"/>
    <w:basedOn w:val="Absatz-Standardschriftart"/>
    <w:uiPriority w:val="99"/>
    <w:semiHidden/>
    <w:unhideWhenUsed/>
    <w:rsid w:val="00DC5127"/>
    <w:rPr>
      <w:rFonts w:ascii="Arial" w:hAnsi="Arial"/>
      <w:sz w:val="18"/>
    </w:rPr>
  </w:style>
  <w:style w:type="paragraph" w:styleId="Abbildungsverzeichnis">
    <w:name w:val="table of figures"/>
    <w:basedOn w:val="Inhaltsverzeichnisberschrift"/>
    <w:next w:val="Standard"/>
    <w:uiPriority w:val="99"/>
    <w:semiHidden/>
    <w:unhideWhenUsed/>
    <w:rsid w:val="00DC5127"/>
    <w:pPr>
      <w:spacing w:after="0"/>
    </w:pPr>
  </w:style>
  <w:style w:type="paragraph" w:styleId="Endnotentext">
    <w:name w:val="endnote text"/>
    <w:basedOn w:val="Standard"/>
    <w:link w:val="EndnotentextZchn"/>
    <w:uiPriority w:val="99"/>
    <w:semiHidden/>
    <w:unhideWhenUsed/>
    <w:rsid w:val="00DC5127"/>
    <w:pPr>
      <w:spacing w:after="0" w:line="240" w:lineRule="auto"/>
    </w:pPr>
    <w:rPr>
      <w:rFonts w:ascii="Arial" w:hAnsi="Arial"/>
      <w:sz w:val="18"/>
      <w:szCs w:val="20"/>
    </w:rPr>
  </w:style>
  <w:style w:type="character" w:customStyle="1" w:styleId="EndnotentextZchn">
    <w:name w:val="Endnotentext Zchn"/>
    <w:basedOn w:val="Absatz-Standardschriftart"/>
    <w:link w:val="Endnotentext"/>
    <w:uiPriority w:val="99"/>
    <w:semiHidden/>
    <w:rsid w:val="00DC5127"/>
    <w:rPr>
      <w:rFonts w:ascii="Arial" w:hAnsi="Arial"/>
      <w:sz w:val="18"/>
      <w:szCs w:val="20"/>
    </w:rPr>
  </w:style>
  <w:style w:type="character" w:styleId="Endnotenzeichen">
    <w:name w:val="endnote reference"/>
    <w:basedOn w:val="Absatz-Standardschriftart"/>
    <w:uiPriority w:val="99"/>
    <w:semiHidden/>
    <w:unhideWhenUsed/>
    <w:rsid w:val="00DC5127"/>
    <w:rPr>
      <w:rFonts w:ascii="Arial" w:hAnsi="Arial"/>
      <w:sz w:val="18"/>
      <w:vertAlign w:val="superscript"/>
    </w:rPr>
  </w:style>
  <w:style w:type="paragraph" w:styleId="Fu-Endnotenberschrift">
    <w:name w:val="Note Heading"/>
    <w:basedOn w:val="Standard"/>
    <w:next w:val="Standard"/>
    <w:link w:val="Fu-EndnotenberschriftZchn"/>
    <w:uiPriority w:val="99"/>
    <w:semiHidden/>
    <w:unhideWhenUsed/>
    <w:rsid w:val="00DC5127"/>
    <w:pPr>
      <w:spacing w:after="0" w:line="240" w:lineRule="auto"/>
    </w:pPr>
    <w:rPr>
      <w:rFonts w:ascii="Arial" w:hAnsi="Arial"/>
      <w:sz w:val="18"/>
    </w:rPr>
  </w:style>
  <w:style w:type="character" w:customStyle="1" w:styleId="Fu-EndnotenberschriftZchn">
    <w:name w:val="Fuß/-Endnotenüberschrift Zchn"/>
    <w:basedOn w:val="Absatz-Standardschriftart"/>
    <w:link w:val="Fu-Endnotenberschrift"/>
    <w:uiPriority w:val="99"/>
    <w:semiHidden/>
    <w:rsid w:val="00DC5127"/>
    <w:rPr>
      <w:rFonts w:ascii="Arial" w:hAnsi="Arial"/>
      <w:sz w:val="18"/>
    </w:rPr>
  </w:style>
  <w:style w:type="paragraph" w:styleId="Funotentext">
    <w:name w:val="footnote text"/>
    <w:basedOn w:val="Standard"/>
    <w:link w:val="FunotentextZchn"/>
    <w:uiPriority w:val="99"/>
    <w:unhideWhenUsed/>
    <w:rsid w:val="00DC5127"/>
    <w:pPr>
      <w:spacing w:after="0" w:line="240" w:lineRule="auto"/>
    </w:pPr>
    <w:rPr>
      <w:rFonts w:ascii="Arial" w:hAnsi="Arial"/>
      <w:sz w:val="18"/>
      <w:szCs w:val="20"/>
    </w:rPr>
  </w:style>
  <w:style w:type="character" w:customStyle="1" w:styleId="FunotentextZchn">
    <w:name w:val="Fußnotentext Zchn"/>
    <w:basedOn w:val="Absatz-Standardschriftart"/>
    <w:link w:val="Funotentext"/>
    <w:uiPriority w:val="99"/>
    <w:rsid w:val="00DC5127"/>
    <w:rPr>
      <w:rFonts w:ascii="Arial" w:hAnsi="Arial"/>
      <w:sz w:val="18"/>
      <w:szCs w:val="20"/>
    </w:rPr>
  </w:style>
  <w:style w:type="character" w:styleId="Funotenzeichen">
    <w:name w:val="footnote reference"/>
    <w:basedOn w:val="Absatz-Standardschriftart"/>
    <w:uiPriority w:val="99"/>
    <w:unhideWhenUsed/>
    <w:rsid w:val="00DC5127"/>
    <w:rPr>
      <w:rFonts w:ascii="Arial" w:hAnsi="Arial"/>
      <w:sz w:val="18"/>
      <w:vertAlign w:val="superscript"/>
    </w:rPr>
  </w:style>
  <w:style w:type="paragraph" w:styleId="Fuzeile">
    <w:name w:val="footer"/>
    <w:basedOn w:val="Standard"/>
    <w:link w:val="FuzeileZchn"/>
    <w:uiPriority w:val="99"/>
    <w:unhideWhenUsed/>
    <w:rsid w:val="00DC5127"/>
    <w:pPr>
      <w:tabs>
        <w:tab w:val="center" w:pos="4536"/>
        <w:tab w:val="right" w:pos="9072"/>
      </w:tabs>
      <w:spacing w:after="0" w:line="240" w:lineRule="auto"/>
    </w:pPr>
    <w:rPr>
      <w:rFonts w:ascii="Arial" w:hAnsi="Arial"/>
      <w:sz w:val="18"/>
    </w:rPr>
  </w:style>
  <w:style w:type="character" w:customStyle="1" w:styleId="FuzeileZchn">
    <w:name w:val="Fußzeile Zchn"/>
    <w:basedOn w:val="Absatz-Standardschriftart"/>
    <w:link w:val="Fuzeile"/>
    <w:uiPriority w:val="99"/>
    <w:rsid w:val="00DC5127"/>
    <w:rPr>
      <w:rFonts w:ascii="Arial" w:hAnsi="Arial"/>
      <w:sz w:val="18"/>
    </w:rPr>
  </w:style>
  <w:style w:type="paragraph" w:styleId="Kopfzeile">
    <w:name w:val="header"/>
    <w:basedOn w:val="Standard"/>
    <w:link w:val="KopfzeileZchn"/>
    <w:uiPriority w:val="99"/>
    <w:unhideWhenUsed/>
    <w:rsid w:val="00DC5127"/>
    <w:pPr>
      <w:tabs>
        <w:tab w:val="center" w:pos="4536"/>
        <w:tab w:val="right" w:pos="9072"/>
      </w:tabs>
      <w:spacing w:after="0" w:line="240" w:lineRule="auto"/>
    </w:pPr>
    <w:rPr>
      <w:rFonts w:ascii="Arial" w:hAnsi="Arial"/>
      <w:sz w:val="18"/>
    </w:rPr>
  </w:style>
  <w:style w:type="character" w:customStyle="1" w:styleId="KopfzeileZchn">
    <w:name w:val="Kopfzeile Zchn"/>
    <w:basedOn w:val="Absatz-Standardschriftart"/>
    <w:link w:val="Kopfzeile"/>
    <w:uiPriority w:val="99"/>
    <w:rsid w:val="00DC5127"/>
    <w:rPr>
      <w:rFonts w:ascii="Arial" w:hAnsi="Arial"/>
      <w:sz w:val="18"/>
    </w:rPr>
  </w:style>
  <w:style w:type="character" w:styleId="Kommentarzeichen">
    <w:name w:val="annotation reference"/>
    <w:basedOn w:val="Absatz-Standardschriftart"/>
    <w:uiPriority w:val="99"/>
    <w:semiHidden/>
    <w:unhideWhenUsed/>
    <w:locked/>
    <w:rsid w:val="008D53A7"/>
    <w:rPr>
      <w:sz w:val="16"/>
      <w:szCs w:val="16"/>
    </w:rPr>
  </w:style>
  <w:style w:type="paragraph" w:styleId="Kommentartext">
    <w:name w:val="annotation text"/>
    <w:basedOn w:val="Standard"/>
    <w:link w:val="KommentartextZchn"/>
    <w:uiPriority w:val="99"/>
    <w:semiHidden/>
    <w:unhideWhenUsed/>
    <w:locked/>
    <w:rsid w:val="008D53A7"/>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8D53A7"/>
    <w:rPr>
      <w:rFonts w:ascii="Times New Roman" w:hAnsi="Times New Roman"/>
      <w:sz w:val="20"/>
      <w:szCs w:val="20"/>
    </w:rPr>
  </w:style>
  <w:style w:type="paragraph" w:styleId="Kommentarthema">
    <w:name w:val="annotation subject"/>
    <w:basedOn w:val="Kommentartext"/>
    <w:next w:val="Kommentartext"/>
    <w:link w:val="KommentarthemaZchn"/>
    <w:uiPriority w:val="99"/>
    <w:semiHidden/>
    <w:unhideWhenUsed/>
    <w:locked/>
    <w:rsid w:val="008D53A7"/>
    <w:rPr>
      <w:b/>
      <w:bCs/>
    </w:rPr>
  </w:style>
  <w:style w:type="character" w:customStyle="1" w:styleId="KommentarthemaZchn">
    <w:name w:val="Kommentarthema Zchn"/>
    <w:basedOn w:val="KommentartextZchn"/>
    <w:link w:val="Kommentarthema"/>
    <w:uiPriority w:val="99"/>
    <w:semiHidden/>
    <w:rsid w:val="008D53A7"/>
    <w:rPr>
      <w:rFonts w:ascii="Times New Roman" w:hAnsi="Times New Roman"/>
      <w:b/>
      <w:bCs/>
      <w:sz w:val="20"/>
      <w:szCs w:val="20"/>
    </w:rPr>
  </w:style>
  <w:style w:type="paragraph" w:styleId="Sprechblasentext">
    <w:name w:val="Balloon Text"/>
    <w:basedOn w:val="Standard"/>
    <w:link w:val="SprechblasentextZchn"/>
    <w:uiPriority w:val="99"/>
    <w:semiHidden/>
    <w:unhideWhenUsed/>
    <w:locked/>
    <w:rsid w:val="008D53A7"/>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8D53A7"/>
    <w:rPr>
      <w:rFonts w:ascii="Segoe UI" w:hAnsi="Segoe UI" w:cs="Segoe UI"/>
      <w:sz w:val="18"/>
      <w:szCs w:val="18"/>
    </w:rPr>
  </w:style>
  <w:style w:type="character" w:styleId="NichtaufgelsteErwhnung">
    <w:name w:val="Unresolved Mention"/>
    <w:basedOn w:val="Absatz-Standardschriftart"/>
    <w:uiPriority w:val="99"/>
    <w:semiHidden/>
    <w:unhideWhenUsed/>
    <w:locked/>
    <w:rsid w:val="00900542"/>
    <w:rPr>
      <w:color w:val="605E5C"/>
      <w:shd w:val="clear" w:color="auto" w:fill="E1DFDD"/>
    </w:rPr>
  </w:style>
  <w:style w:type="numbering" w:customStyle="1" w:styleId="AufzhlungPunkte">
    <w:name w:val="Aufzählung Punkte"/>
    <w:uiPriority w:val="99"/>
    <w:rsid w:val="0040260E"/>
    <w:pPr>
      <w:numPr>
        <w:numId w:val="8"/>
      </w:numPr>
    </w:pPr>
  </w:style>
  <w:style w:type="table" w:customStyle="1" w:styleId="NormalGrid">
    <w:name w:val="Normal Grid"/>
    <w:basedOn w:val="NormaleTabelle"/>
    <w:uiPriority w:val="39"/>
    <w:rsid w:val="00027E89"/>
    <w:pPr>
      <w:spacing w:after="0" w:line="240" w:lineRule="auto"/>
    </w:pPr>
    <w:rPr>
      <w:rFonts w:ascii="Georgia"/>
      <w:sz w:val="21"/>
    </w:rPr>
    <w:tblPr>
      <w:tblCellMar>
        <w:top w:w="80" w:type="dxa"/>
        <w:left w:w="160" w:type="dxa"/>
        <w:bottom w:w="80" w:type="dxa"/>
        <w:right w:w="160" w:type="dxa"/>
      </w:tblCellMar>
    </w:tblPr>
  </w:style>
  <w:style w:type="paragraph" w:styleId="berarbeitung">
    <w:name w:val="Revision"/>
    <w:hidden/>
    <w:uiPriority w:val="99"/>
    <w:semiHidden/>
    <w:rsid w:val="00F358AB"/>
    <w:pPr>
      <w:spacing w:after="0" w:line="240" w:lineRule="auto"/>
    </w:pPr>
    <w:rPr>
      <w:rFonts w:ascii="Georgia" w:hAnsi="Georg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425383">
      <w:bodyDiv w:val="1"/>
      <w:marLeft w:val="0"/>
      <w:marRight w:val="0"/>
      <w:marTop w:val="0"/>
      <w:marBottom w:val="0"/>
      <w:divBdr>
        <w:top w:val="none" w:sz="0" w:space="0" w:color="auto"/>
        <w:left w:val="none" w:sz="0" w:space="0" w:color="auto"/>
        <w:bottom w:val="none" w:sz="0" w:space="0" w:color="auto"/>
        <w:right w:val="none" w:sz="0" w:space="0" w:color="auto"/>
      </w:divBdr>
    </w:div>
    <w:div w:id="560597671">
      <w:bodyDiv w:val="1"/>
      <w:marLeft w:val="0"/>
      <w:marRight w:val="0"/>
      <w:marTop w:val="0"/>
      <w:marBottom w:val="0"/>
      <w:divBdr>
        <w:top w:val="none" w:sz="0" w:space="0" w:color="auto"/>
        <w:left w:val="none" w:sz="0" w:space="0" w:color="auto"/>
        <w:bottom w:val="none" w:sz="0" w:space="0" w:color="auto"/>
        <w:right w:val="none" w:sz="0" w:space="0" w:color="auto"/>
      </w:divBdr>
    </w:div>
    <w:div w:id="575013719">
      <w:bodyDiv w:val="1"/>
      <w:marLeft w:val="0"/>
      <w:marRight w:val="0"/>
      <w:marTop w:val="0"/>
      <w:marBottom w:val="0"/>
      <w:divBdr>
        <w:top w:val="none" w:sz="0" w:space="0" w:color="auto"/>
        <w:left w:val="none" w:sz="0" w:space="0" w:color="auto"/>
        <w:bottom w:val="none" w:sz="0" w:space="0" w:color="auto"/>
        <w:right w:val="none" w:sz="0" w:space="0" w:color="auto"/>
      </w:divBdr>
    </w:div>
    <w:div w:id="577790361">
      <w:bodyDiv w:val="1"/>
      <w:marLeft w:val="0"/>
      <w:marRight w:val="0"/>
      <w:marTop w:val="0"/>
      <w:marBottom w:val="0"/>
      <w:divBdr>
        <w:top w:val="none" w:sz="0" w:space="0" w:color="auto"/>
        <w:left w:val="none" w:sz="0" w:space="0" w:color="auto"/>
        <w:bottom w:val="none" w:sz="0" w:space="0" w:color="auto"/>
        <w:right w:val="none" w:sz="0" w:space="0" w:color="auto"/>
      </w:divBdr>
    </w:div>
    <w:div w:id="584530782">
      <w:bodyDiv w:val="1"/>
      <w:marLeft w:val="0"/>
      <w:marRight w:val="0"/>
      <w:marTop w:val="0"/>
      <w:marBottom w:val="0"/>
      <w:divBdr>
        <w:top w:val="none" w:sz="0" w:space="0" w:color="auto"/>
        <w:left w:val="none" w:sz="0" w:space="0" w:color="auto"/>
        <w:bottom w:val="none" w:sz="0" w:space="0" w:color="auto"/>
        <w:right w:val="none" w:sz="0" w:space="0" w:color="auto"/>
      </w:divBdr>
    </w:div>
    <w:div w:id="800998245">
      <w:bodyDiv w:val="1"/>
      <w:marLeft w:val="0"/>
      <w:marRight w:val="0"/>
      <w:marTop w:val="0"/>
      <w:marBottom w:val="0"/>
      <w:divBdr>
        <w:top w:val="none" w:sz="0" w:space="0" w:color="auto"/>
        <w:left w:val="none" w:sz="0" w:space="0" w:color="auto"/>
        <w:bottom w:val="none" w:sz="0" w:space="0" w:color="auto"/>
        <w:right w:val="none" w:sz="0" w:space="0" w:color="auto"/>
      </w:divBdr>
    </w:div>
    <w:div w:id="830021968">
      <w:bodyDiv w:val="1"/>
      <w:marLeft w:val="0"/>
      <w:marRight w:val="0"/>
      <w:marTop w:val="0"/>
      <w:marBottom w:val="0"/>
      <w:divBdr>
        <w:top w:val="none" w:sz="0" w:space="0" w:color="auto"/>
        <w:left w:val="none" w:sz="0" w:space="0" w:color="auto"/>
        <w:bottom w:val="none" w:sz="0" w:space="0" w:color="auto"/>
        <w:right w:val="none" w:sz="0" w:space="0" w:color="auto"/>
      </w:divBdr>
    </w:div>
    <w:div w:id="879048971">
      <w:bodyDiv w:val="1"/>
      <w:marLeft w:val="0"/>
      <w:marRight w:val="0"/>
      <w:marTop w:val="0"/>
      <w:marBottom w:val="0"/>
      <w:divBdr>
        <w:top w:val="none" w:sz="0" w:space="0" w:color="auto"/>
        <w:left w:val="none" w:sz="0" w:space="0" w:color="auto"/>
        <w:bottom w:val="none" w:sz="0" w:space="0" w:color="auto"/>
        <w:right w:val="none" w:sz="0" w:space="0" w:color="auto"/>
      </w:divBdr>
    </w:div>
    <w:div w:id="930049385">
      <w:bodyDiv w:val="1"/>
      <w:marLeft w:val="0"/>
      <w:marRight w:val="0"/>
      <w:marTop w:val="0"/>
      <w:marBottom w:val="0"/>
      <w:divBdr>
        <w:top w:val="none" w:sz="0" w:space="0" w:color="auto"/>
        <w:left w:val="none" w:sz="0" w:space="0" w:color="auto"/>
        <w:bottom w:val="none" w:sz="0" w:space="0" w:color="auto"/>
        <w:right w:val="none" w:sz="0" w:space="0" w:color="auto"/>
      </w:divBdr>
    </w:div>
    <w:div w:id="1024551216">
      <w:bodyDiv w:val="1"/>
      <w:marLeft w:val="0"/>
      <w:marRight w:val="0"/>
      <w:marTop w:val="0"/>
      <w:marBottom w:val="0"/>
      <w:divBdr>
        <w:top w:val="none" w:sz="0" w:space="0" w:color="auto"/>
        <w:left w:val="none" w:sz="0" w:space="0" w:color="auto"/>
        <w:bottom w:val="none" w:sz="0" w:space="0" w:color="auto"/>
        <w:right w:val="none" w:sz="0" w:space="0" w:color="auto"/>
      </w:divBdr>
    </w:div>
    <w:div w:id="1302735637">
      <w:bodyDiv w:val="1"/>
      <w:marLeft w:val="0"/>
      <w:marRight w:val="0"/>
      <w:marTop w:val="0"/>
      <w:marBottom w:val="0"/>
      <w:divBdr>
        <w:top w:val="none" w:sz="0" w:space="0" w:color="auto"/>
        <w:left w:val="none" w:sz="0" w:space="0" w:color="auto"/>
        <w:bottom w:val="none" w:sz="0" w:space="0" w:color="auto"/>
        <w:right w:val="none" w:sz="0" w:space="0" w:color="auto"/>
      </w:divBdr>
    </w:div>
    <w:div w:id="1456866718">
      <w:bodyDiv w:val="1"/>
      <w:marLeft w:val="0"/>
      <w:marRight w:val="0"/>
      <w:marTop w:val="0"/>
      <w:marBottom w:val="0"/>
      <w:divBdr>
        <w:top w:val="none" w:sz="0" w:space="0" w:color="auto"/>
        <w:left w:val="none" w:sz="0" w:space="0" w:color="auto"/>
        <w:bottom w:val="none" w:sz="0" w:space="0" w:color="auto"/>
        <w:right w:val="none" w:sz="0" w:space="0" w:color="auto"/>
      </w:divBdr>
    </w:div>
    <w:div w:id="1462264919">
      <w:bodyDiv w:val="1"/>
      <w:marLeft w:val="0"/>
      <w:marRight w:val="0"/>
      <w:marTop w:val="0"/>
      <w:marBottom w:val="0"/>
      <w:divBdr>
        <w:top w:val="none" w:sz="0" w:space="0" w:color="auto"/>
        <w:left w:val="none" w:sz="0" w:space="0" w:color="auto"/>
        <w:bottom w:val="none" w:sz="0" w:space="0" w:color="auto"/>
        <w:right w:val="none" w:sz="0" w:space="0" w:color="auto"/>
      </w:divBdr>
    </w:div>
    <w:div w:id="1558007201">
      <w:bodyDiv w:val="1"/>
      <w:marLeft w:val="0"/>
      <w:marRight w:val="0"/>
      <w:marTop w:val="0"/>
      <w:marBottom w:val="0"/>
      <w:divBdr>
        <w:top w:val="none" w:sz="0" w:space="0" w:color="auto"/>
        <w:left w:val="none" w:sz="0" w:space="0" w:color="auto"/>
        <w:bottom w:val="none" w:sz="0" w:space="0" w:color="auto"/>
        <w:right w:val="none" w:sz="0" w:space="0" w:color="auto"/>
      </w:divBdr>
    </w:div>
    <w:div w:id="1691298248">
      <w:bodyDiv w:val="1"/>
      <w:marLeft w:val="0"/>
      <w:marRight w:val="0"/>
      <w:marTop w:val="0"/>
      <w:marBottom w:val="0"/>
      <w:divBdr>
        <w:top w:val="none" w:sz="0" w:space="0" w:color="auto"/>
        <w:left w:val="none" w:sz="0" w:space="0" w:color="auto"/>
        <w:bottom w:val="none" w:sz="0" w:space="0" w:color="auto"/>
        <w:right w:val="none" w:sz="0" w:space="0" w:color="auto"/>
      </w:divBdr>
    </w:div>
    <w:div w:id="1723864820">
      <w:bodyDiv w:val="1"/>
      <w:marLeft w:val="0"/>
      <w:marRight w:val="0"/>
      <w:marTop w:val="0"/>
      <w:marBottom w:val="0"/>
      <w:divBdr>
        <w:top w:val="none" w:sz="0" w:space="0" w:color="auto"/>
        <w:left w:val="none" w:sz="0" w:space="0" w:color="auto"/>
        <w:bottom w:val="none" w:sz="0" w:space="0" w:color="auto"/>
        <w:right w:val="none" w:sz="0" w:space="0" w:color="auto"/>
      </w:divBdr>
    </w:div>
    <w:div w:id="2076468273">
      <w:bodyDiv w:val="1"/>
      <w:marLeft w:val="0"/>
      <w:marRight w:val="0"/>
      <w:marTop w:val="0"/>
      <w:marBottom w:val="0"/>
      <w:divBdr>
        <w:top w:val="none" w:sz="0" w:space="0" w:color="auto"/>
        <w:left w:val="none" w:sz="0" w:space="0" w:color="auto"/>
        <w:bottom w:val="none" w:sz="0" w:space="0" w:color="auto"/>
        <w:right w:val="none" w:sz="0" w:space="0" w:color="auto"/>
      </w:divBdr>
    </w:div>
    <w:div w:id="20988637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yperlink" Target="http://www.enargus.de" TargetMode="Externa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55A3FB-5351-4767-902C-C02EFF790C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3418</Words>
  <Characters>21539</Characters>
  <Application>Microsoft Office Word</Application>
  <DocSecurity>0</DocSecurity>
  <Lines>179</Lines>
  <Paragraphs>49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24908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Rolshofen, Wolfgang</dc:creator>
  <cp:keywords/>
  <dc:description/>
  <cp:lastModifiedBy>Rolshofen, Wolfgang</cp:lastModifiedBy>
  <cp:revision>11</cp:revision>
  <cp:lastPrinted>2026-01-13T13:03:00Z</cp:lastPrinted>
  <dcterms:created xsi:type="dcterms:W3CDTF">2026-01-08T20:53:00Z</dcterms:created>
  <dcterms:modified xsi:type="dcterms:W3CDTF">2026-02-06T19:04:00Z</dcterms:modified>
</cp:coreProperties>
</file>