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1F03C" w14:textId="0B54B4C8" w:rsidR="0042743C" w:rsidRPr="0042743C" w:rsidRDefault="00A7336F" w:rsidP="00CC5155">
      <w:pPr>
        <w:pStyle w:val="berschrift1"/>
        <w:spacing w:before="0"/>
      </w:pPr>
      <w:r>
        <w:t>Abschlussbericht</w:t>
      </w:r>
    </w:p>
    <w:p w14:paraId="78E6FE04" w14:textId="176CAD11" w:rsidR="00A7336F" w:rsidRPr="00B5797E" w:rsidRDefault="00A7336F" w:rsidP="00BA0A8C">
      <w:pPr>
        <w:pStyle w:val="ZwischenberschriftProjekt"/>
      </w:pPr>
      <w:r>
        <w:t>Teilnehmer</w:t>
      </w:r>
      <w:r w:rsidRPr="00B5797E">
        <w:t xml:space="preserve">: </w:t>
      </w:r>
    </w:p>
    <w:p w14:paraId="50ABD395" w14:textId="58783A98" w:rsidR="00A7336F" w:rsidRPr="00B5797E" w:rsidRDefault="00A7336F" w:rsidP="00BA0A8C">
      <w:pPr>
        <w:pStyle w:val="ZwischenberschriftProjekt"/>
      </w:pPr>
      <w:r w:rsidRPr="00B5797E">
        <w:t>Berichtszeitraum</w:t>
      </w:r>
      <w:r>
        <w:t>:</w:t>
      </w:r>
      <w:r w:rsidR="00BA0A8C">
        <w:t xml:space="preserve"> </w:t>
      </w:r>
    </w:p>
    <w:p w14:paraId="1799A62C" w14:textId="77777777" w:rsidR="00DD2819" w:rsidRDefault="00DD2819" w:rsidP="00DF3DAD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i/>
          <w:iCs/>
          <w:color w:val="auto"/>
          <w:sz w:val="22"/>
          <w:szCs w:val="22"/>
        </w:rPr>
      </w:pPr>
    </w:p>
    <w:p w14:paraId="020D6F11" w14:textId="77777777" w:rsidR="009D4640" w:rsidRPr="009D4640" w:rsidRDefault="009D4640" w:rsidP="009D4640">
      <w:pPr>
        <w:pStyle w:val="Flietext"/>
        <w:rPr>
          <w:i/>
          <w:iCs/>
        </w:rPr>
      </w:pPr>
      <w:r w:rsidRPr="009D4640">
        <w:rPr>
          <w:i/>
          <w:iCs/>
        </w:rPr>
        <w:t>Hinweise:</w:t>
      </w:r>
    </w:p>
    <w:p w14:paraId="1896DF20" w14:textId="77777777" w:rsidR="009D4640" w:rsidRDefault="009D4640" w:rsidP="009D4640">
      <w:pPr>
        <w:pStyle w:val="AufzhlungPunkte0"/>
        <w:rPr>
          <w:i/>
          <w:iCs/>
        </w:rPr>
      </w:pPr>
      <w:bookmarkStart w:id="0" w:name="_Hlk231816158"/>
      <w:r w:rsidRPr="009D4640">
        <w:rPr>
          <w:i/>
          <w:iCs/>
        </w:rPr>
        <w:t>Dieser Abschlussbericht dient dem Nachweis eines zufriedenstellenden Abschlusses gemäß Abschnitt 5.1 der Leistungsbeschreibung. Abweichungen zu den dort geforderten Aufgaben sind anzuzeigen und zu begründen.</w:t>
      </w:r>
    </w:p>
    <w:bookmarkEnd w:id="0"/>
    <w:p w14:paraId="17CDA137" w14:textId="1DAE55AA" w:rsidR="002D74C4" w:rsidRPr="002D74C4" w:rsidRDefault="009D4640" w:rsidP="002D74C4">
      <w:pPr>
        <w:pStyle w:val="AufzhlungPunkte0"/>
        <w:rPr>
          <w:i/>
          <w:iCs/>
        </w:rPr>
      </w:pPr>
      <w:r w:rsidRPr="008725FE">
        <w:rPr>
          <w:i/>
          <w:iCs/>
        </w:rPr>
        <w:t xml:space="preserve">Diese Vorlage ist verpflichtend für </w:t>
      </w:r>
      <w:r>
        <w:rPr>
          <w:i/>
          <w:iCs/>
        </w:rPr>
        <w:t>den Abschlussbericht</w:t>
      </w:r>
      <w:r w:rsidRPr="008725FE">
        <w:rPr>
          <w:i/>
          <w:iCs/>
        </w:rPr>
        <w:t xml:space="preserve"> zu verwenden.</w:t>
      </w:r>
      <w:r w:rsidR="002D74C4">
        <w:rPr>
          <w:i/>
          <w:iCs/>
        </w:rPr>
        <w:t xml:space="preserve"> </w:t>
      </w:r>
      <w:r w:rsidR="002D74C4" w:rsidRPr="002D74C4">
        <w:rPr>
          <w:i/>
          <w:iCs/>
        </w:rPr>
        <w:t>Formatierung</w:t>
      </w:r>
      <w:r w:rsidR="00AD1B96">
        <w:rPr>
          <w:i/>
          <w:iCs/>
        </w:rPr>
        <w:t xml:space="preserve"> (</w:t>
      </w:r>
      <w:r w:rsidR="00AD1B96">
        <w:t>Arial, Schriftgröße 11, Zeilenabstand 1,15)</w:t>
      </w:r>
      <w:r w:rsidR="002D74C4" w:rsidRPr="002D74C4">
        <w:rPr>
          <w:i/>
          <w:iCs/>
        </w:rPr>
        <w:t xml:space="preserve"> und Struktur dürfen nicht verändert werden.</w:t>
      </w:r>
    </w:p>
    <w:p w14:paraId="0B71E361" w14:textId="77777777" w:rsidR="009D4640" w:rsidRPr="009D4640" w:rsidRDefault="009D4640" w:rsidP="009D4640">
      <w:pPr>
        <w:pStyle w:val="AufzhlungPunkte0"/>
        <w:rPr>
          <w:i/>
          <w:iCs/>
        </w:rPr>
      </w:pPr>
      <w:r w:rsidRPr="009D4640">
        <w:rPr>
          <w:i/>
          <w:iCs/>
        </w:rPr>
        <w:t>Wir behalten uns vor, diese Vorlage für die Phasen 2 und 3 anzupassen.</w:t>
      </w:r>
    </w:p>
    <w:p w14:paraId="4B800B89" w14:textId="4F3B1827" w:rsidR="00CC5155" w:rsidRDefault="00842C1F" w:rsidP="00CC5155">
      <w:pPr>
        <w:pStyle w:val="berschrift3"/>
      </w:pPr>
      <w:r>
        <w:t>Darstellung der Vorrausetzungen bei den beteiligten VNBs</w:t>
      </w:r>
    </w:p>
    <w:p w14:paraId="07B05E3B" w14:textId="77355664" w:rsidR="00842C1F" w:rsidRPr="00842C1F" w:rsidRDefault="00842C1F" w:rsidP="00842C1F">
      <w:pPr>
        <w:pStyle w:val="berschrift4"/>
      </w:pPr>
      <w:r>
        <w:t>Charakteristische Kennzahlen der betrachteten Netzabschnitte (Anzahl Ortsnetzstationen, Anzahl Anschlusspunkte, Niederspannungskabellänge</w:t>
      </w:r>
      <w:r w:rsidR="00CC4412">
        <w:t>, weitere wesentliche Parameter</w:t>
      </w:r>
      <w:r>
        <w:t>)</w:t>
      </w:r>
    </w:p>
    <w:p w14:paraId="49CBA7C8" w14:textId="5D74C12D" w:rsidR="00CC5155" w:rsidRDefault="00842C1F" w:rsidP="00842C1F">
      <w:pPr>
        <w:pStyle w:val="berschrift4"/>
        <w:rPr>
          <w:rFonts w:asciiTheme="majorHAnsi" w:eastAsia="Calibri" w:hAnsiTheme="majorHAnsi" w:cstheme="majorHAnsi"/>
          <w:color w:val="auto"/>
          <w:szCs w:val="22"/>
        </w:rPr>
      </w:pPr>
      <w:r>
        <w:t xml:space="preserve">Durchdringung der Netzgebiete mit </w:t>
      </w:r>
      <w:r w:rsidRPr="000C0BD9">
        <w:rPr>
          <w:rFonts w:asciiTheme="majorHAnsi" w:eastAsia="Calibri" w:hAnsiTheme="majorHAnsi" w:cstheme="majorHAnsi"/>
          <w:color w:val="auto"/>
          <w:szCs w:val="22"/>
        </w:rPr>
        <w:t>erneuerbare</w:t>
      </w:r>
      <w:r>
        <w:rPr>
          <w:rFonts w:asciiTheme="majorHAnsi" w:eastAsia="Calibri" w:hAnsiTheme="majorHAnsi" w:cstheme="majorHAnsi"/>
          <w:color w:val="auto"/>
          <w:szCs w:val="22"/>
        </w:rPr>
        <w:t>n</w:t>
      </w:r>
      <w:r w:rsidRPr="000C0BD9">
        <w:rPr>
          <w:rFonts w:asciiTheme="majorHAnsi" w:eastAsia="Calibri" w:hAnsiTheme="majorHAnsi" w:cstheme="majorHAnsi"/>
          <w:color w:val="auto"/>
          <w:szCs w:val="22"/>
        </w:rPr>
        <w:t xml:space="preserve"> Erzeugungsanlagen sowie zusätzliche</w:t>
      </w:r>
      <w:r>
        <w:rPr>
          <w:rFonts w:asciiTheme="majorHAnsi" w:eastAsia="Calibri" w:hAnsiTheme="majorHAnsi" w:cstheme="majorHAnsi"/>
          <w:color w:val="auto"/>
          <w:szCs w:val="22"/>
        </w:rPr>
        <w:t>n</w:t>
      </w:r>
      <w:r w:rsidRPr="000C0BD9">
        <w:rPr>
          <w:rFonts w:asciiTheme="majorHAnsi" w:eastAsia="Calibri" w:hAnsiTheme="majorHAnsi" w:cstheme="majorHAnsi"/>
          <w:color w:val="auto"/>
          <w:szCs w:val="22"/>
        </w:rPr>
        <w:t xml:space="preserve"> Flexibilitäten</w:t>
      </w:r>
    </w:p>
    <w:p w14:paraId="722340E4" w14:textId="7E214583" w:rsidR="00842C1F" w:rsidRDefault="00842C1F" w:rsidP="00842C1F">
      <w:pPr>
        <w:pStyle w:val="berschrift4"/>
        <w:rPr>
          <w:rFonts w:asciiTheme="majorHAnsi" w:eastAsia="Calibri" w:hAnsiTheme="majorHAnsi" w:cstheme="majorHAnsi"/>
          <w:color w:val="auto"/>
          <w:szCs w:val="22"/>
        </w:rPr>
      </w:pPr>
      <w:r>
        <w:t xml:space="preserve">Verfügbarkeit der Daten </w:t>
      </w:r>
      <w:r w:rsidRPr="00EC3946">
        <w:rPr>
          <w:rFonts w:asciiTheme="majorHAnsi" w:eastAsia="Calibri" w:hAnsiTheme="majorHAnsi" w:cstheme="majorHAnsi"/>
          <w:color w:val="auto"/>
          <w:szCs w:val="22"/>
        </w:rPr>
        <w:t xml:space="preserve">bei den VNBs für GIS-, Abbrechungs-, Messtechnik-, RLM- und </w:t>
      </w:r>
      <w:proofErr w:type="spellStart"/>
      <w:r w:rsidRPr="00EC3946">
        <w:rPr>
          <w:rFonts w:asciiTheme="majorHAnsi" w:eastAsia="Calibri" w:hAnsiTheme="majorHAnsi" w:cstheme="majorHAnsi"/>
          <w:color w:val="auto"/>
          <w:szCs w:val="22"/>
        </w:rPr>
        <w:t>IMSys</w:t>
      </w:r>
      <w:proofErr w:type="spellEnd"/>
      <w:r w:rsidRPr="00EC3946">
        <w:rPr>
          <w:rFonts w:asciiTheme="majorHAnsi" w:eastAsia="Calibri" w:hAnsiTheme="majorHAnsi" w:cstheme="majorHAnsi"/>
          <w:color w:val="auto"/>
          <w:szCs w:val="22"/>
        </w:rPr>
        <w:t>-Daten</w:t>
      </w:r>
    </w:p>
    <w:p w14:paraId="6FBC1823" w14:textId="5A8D8E5D" w:rsidR="00842C1F" w:rsidRDefault="00842C1F" w:rsidP="00842C1F">
      <w:pPr>
        <w:pStyle w:val="berschrift4"/>
      </w:pPr>
      <w:r>
        <w:t>Weitere Projekt-relevante A</w:t>
      </w:r>
      <w:r w:rsidR="00F40522">
        <w:t>spekte</w:t>
      </w:r>
    </w:p>
    <w:p w14:paraId="26EB384C" w14:textId="77777777" w:rsidR="004A4727" w:rsidRPr="004A4727" w:rsidRDefault="004A4727" w:rsidP="004A4727">
      <w:pPr>
        <w:pStyle w:val="Flietext"/>
      </w:pPr>
    </w:p>
    <w:p w14:paraId="0AE5C0F0" w14:textId="77777777" w:rsidR="007C09CF" w:rsidRDefault="007C09CF" w:rsidP="007C09CF">
      <w:pPr>
        <w:pStyle w:val="berschrift3"/>
      </w:pPr>
      <w:r>
        <w:t>Darstellung des entwickelten Architekturentwurfs (inkl. Daten- und Sicherheitskonzept)</w:t>
      </w:r>
    </w:p>
    <w:p w14:paraId="08D3878B" w14:textId="77777777" w:rsidR="004A4727" w:rsidRPr="004A4727" w:rsidRDefault="004A4727" w:rsidP="004A4727">
      <w:pPr>
        <w:pStyle w:val="Flietext"/>
      </w:pPr>
    </w:p>
    <w:p w14:paraId="6D6F2811" w14:textId="2F07CDB7" w:rsidR="00CC5155" w:rsidRDefault="00CC5155" w:rsidP="00E606F0">
      <w:pPr>
        <w:pStyle w:val="berschrift3"/>
      </w:pPr>
      <w:r>
        <w:lastRenderedPageBreak/>
        <w:t>Darstellung des Umgangs mit unzureichender Rechendatenbasis</w:t>
      </w:r>
    </w:p>
    <w:p w14:paraId="0C3223F3" w14:textId="40C76409" w:rsidR="00842C1F" w:rsidRDefault="00842C1F" w:rsidP="00842C1F">
      <w:pPr>
        <w:pStyle w:val="berschrift4"/>
      </w:pPr>
      <w:r>
        <w:t>Darstellung des Integrationskonzepts und de</w:t>
      </w:r>
      <w:r w:rsidR="00F40522">
        <w:t>s</w:t>
      </w:r>
      <w:r>
        <w:t xml:space="preserve"> Umgang</w:t>
      </w:r>
      <w:r w:rsidR="00F40522">
        <w:t>s</w:t>
      </w:r>
      <w:r>
        <w:t xml:space="preserve"> mit einer heterogenen oder unvollständigen Datenbasis</w:t>
      </w:r>
    </w:p>
    <w:p w14:paraId="14BA286C" w14:textId="634695CA" w:rsidR="00842C1F" w:rsidRDefault="00842C1F" w:rsidP="00842C1F">
      <w:pPr>
        <w:pStyle w:val="berschrift4"/>
        <w:rPr>
          <w:rFonts w:eastAsia="Calibri"/>
        </w:rPr>
      </w:pPr>
      <w:r>
        <w:t xml:space="preserve">Abschätzung des </w:t>
      </w:r>
      <w:r w:rsidRPr="000C0BD9">
        <w:rPr>
          <w:rFonts w:eastAsia="Calibri"/>
        </w:rPr>
        <w:t>personellen und finanziellen Aufwand</w:t>
      </w:r>
      <w:r>
        <w:rPr>
          <w:rFonts w:eastAsia="Calibri"/>
        </w:rPr>
        <w:t>s</w:t>
      </w:r>
      <w:r w:rsidRPr="000C0BD9">
        <w:rPr>
          <w:rFonts w:eastAsia="Calibri"/>
        </w:rPr>
        <w:t xml:space="preserve"> für die Integration der Gesamtarchitektur des Toolkits bei den beteiligten VNBs</w:t>
      </w:r>
      <w:r w:rsidR="00F40522">
        <w:rPr>
          <w:rFonts w:eastAsia="Calibri"/>
        </w:rPr>
        <w:t xml:space="preserve"> gemäß Tabelle 2 Punkt III der Leistungsbeschreibung</w:t>
      </w:r>
    </w:p>
    <w:p w14:paraId="763208E3" w14:textId="77777777" w:rsidR="00CF48B8" w:rsidRPr="00CF48B8" w:rsidRDefault="00CF48B8" w:rsidP="00CF48B8">
      <w:pPr>
        <w:pStyle w:val="Flietext"/>
      </w:pPr>
    </w:p>
    <w:p w14:paraId="26BC3D98" w14:textId="1DEED154" w:rsidR="00CF48B8" w:rsidRDefault="00CF48B8" w:rsidP="00CF48B8">
      <w:pPr>
        <w:pStyle w:val="berschrift3"/>
        <w:rPr>
          <w:rFonts w:eastAsia="Calibri"/>
        </w:rPr>
      </w:pPr>
      <w:r>
        <w:rPr>
          <w:rFonts w:eastAsia="Calibri"/>
        </w:rPr>
        <w:t>Darstellungen zur offenen, modularen Lösungsumgebung</w:t>
      </w:r>
    </w:p>
    <w:p w14:paraId="754F3133" w14:textId="317F6859" w:rsidR="00CF48B8" w:rsidRDefault="00CF48B8" w:rsidP="00CF48B8">
      <w:pPr>
        <w:pStyle w:val="berschrift4"/>
        <w:rPr>
          <w:color w:val="auto"/>
          <w:szCs w:val="22"/>
        </w:rPr>
      </w:pPr>
      <w:r>
        <w:rPr>
          <w:rFonts w:eastAsia="Calibri"/>
        </w:rPr>
        <w:t xml:space="preserve">Beschreibung der </w:t>
      </w:r>
      <w:r>
        <w:rPr>
          <w:color w:val="auto"/>
          <w:szCs w:val="22"/>
        </w:rPr>
        <w:t xml:space="preserve">notwendigen Arbeitsschritte </w:t>
      </w:r>
      <w:r w:rsidR="00140021">
        <w:rPr>
          <w:color w:val="auto"/>
          <w:szCs w:val="22"/>
        </w:rPr>
        <w:t>eines</w:t>
      </w:r>
      <w:r w:rsidR="00EC4886">
        <w:rPr>
          <w:color w:val="auto"/>
          <w:szCs w:val="22"/>
        </w:rPr>
        <w:t xml:space="preserve"> Drittanbieter</w:t>
      </w:r>
      <w:r w:rsidR="00140021">
        <w:rPr>
          <w:color w:val="auto"/>
          <w:szCs w:val="22"/>
        </w:rPr>
        <w:t>s</w:t>
      </w:r>
      <w:r w:rsidR="00EC4886">
        <w:rPr>
          <w:color w:val="auto"/>
          <w:szCs w:val="22"/>
        </w:rPr>
        <w:t xml:space="preserve"> zum </w:t>
      </w:r>
      <w:r>
        <w:rPr>
          <w:color w:val="auto"/>
          <w:szCs w:val="22"/>
        </w:rPr>
        <w:t xml:space="preserve">Ankoppeln eines Werkzeuges </w:t>
      </w:r>
      <w:r w:rsidR="00EC4886">
        <w:rPr>
          <w:color w:val="auto"/>
          <w:szCs w:val="22"/>
        </w:rPr>
        <w:t>an das Toolkit</w:t>
      </w:r>
    </w:p>
    <w:p w14:paraId="677395CF" w14:textId="7DB20C43" w:rsidR="00CF48B8" w:rsidRDefault="00CF48B8" w:rsidP="00CF48B8">
      <w:pPr>
        <w:pStyle w:val="berschrift4"/>
        <w:rPr>
          <w:rFonts w:eastAsia="Calibri"/>
        </w:rPr>
      </w:pPr>
      <w:r>
        <w:rPr>
          <w:rFonts w:eastAsia="Calibri"/>
        </w:rPr>
        <w:t>Abschätzung der Komplexität dieser Arbeitsschritte</w:t>
      </w:r>
      <w:r w:rsidR="00EC4886">
        <w:rPr>
          <w:rFonts w:eastAsia="Calibri"/>
        </w:rPr>
        <w:t>, insbesondere mit Hinblick auf Personalaufwand, finanziellem Aufwand und benötigtem branchen-unüblichen Wissen.</w:t>
      </w:r>
    </w:p>
    <w:p w14:paraId="0E83804D" w14:textId="77777777" w:rsidR="00691DE4" w:rsidRDefault="00691DE4" w:rsidP="00691DE4">
      <w:pPr>
        <w:pStyle w:val="Flietext"/>
      </w:pPr>
    </w:p>
    <w:p w14:paraId="08632350" w14:textId="770BF93E" w:rsidR="00691DE4" w:rsidRDefault="00691DE4" w:rsidP="00691DE4">
      <w:pPr>
        <w:pStyle w:val="berschrift3"/>
        <w:rPr>
          <w:rFonts w:eastAsia="Calibri"/>
        </w:rPr>
      </w:pPr>
      <w:r>
        <w:rPr>
          <w:rFonts w:eastAsia="Calibri"/>
        </w:rPr>
        <w:t>Darstellungen zu den entwickelten Werkzeugen</w:t>
      </w:r>
    </w:p>
    <w:p w14:paraId="5805EDE7" w14:textId="1B68914A" w:rsidR="00691DE4" w:rsidRDefault="00691DE4" w:rsidP="00691DE4">
      <w:pPr>
        <w:pStyle w:val="berschrift4"/>
        <w:rPr>
          <w:color w:val="auto"/>
          <w:szCs w:val="22"/>
        </w:rPr>
      </w:pPr>
      <w:r>
        <w:rPr>
          <w:rFonts w:eastAsia="Calibri"/>
        </w:rPr>
        <w:t xml:space="preserve">Angabe von </w:t>
      </w:r>
      <w:r w:rsidRPr="00EC3946">
        <w:rPr>
          <w:color w:val="auto"/>
          <w:szCs w:val="22"/>
        </w:rPr>
        <w:t>Vergleichsgrößen zur Performancebewertung</w:t>
      </w:r>
      <w:r>
        <w:rPr>
          <w:color w:val="auto"/>
          <w:szCs w:val="22"/>
        </w:rPr>
        <w:t xml:space="preserve"> der zwei zentralen Werkzeuge (Netzzustandsschätzung, Engpassmanagement) gemäß Tabelle 2 Punkt III der Leistungsbeschreibung</w:t>
      </w:r>
    </w:p>
    <w:p w14:paraId="5539C7A1" w14:textId="37425ED5" w:rsidR="003526F0" w:rsidRDefault="00691DE4" w:rsidP="003526F0">
      <w:pPr>
        <w:pStyle w:val="berschrift4"/>
      </w:pPr>
      <w:r>
        <w:t xml:space="preserve">Abschätzung von Werten der angegebenen </w:t>
      </w:r>
      <w:r w:rsidRPr="00EC3946">
        <w:t xml:space="preserve">Vergleichsgrößen für die </w:t>
      </w:r>
      <w:r>
        <w:t xml:space="preserve">gewählte </w:t>
      </w:r>
      <w:r w:rsidRPr="00EC3946">
        <w:t>Methodi</w:t>
      </w:r>
      <w:r w:rsidR="003526F0">
        <w:t>k</w:t>
      </w:r>
    </w:p>
    <w:p w14:paraId="25072A49" w14:textId="59D0B3B1" w:rsidR="003526F0" w:rsidRPr="003526F0" w:rsidRDefault="003526F0" w:rsidP="003526F0">
      <w:pPr>
        <w:pStyle w:val="berschrift4"/>
        <w:rPr>
          <w:rFonts w:eastAsia="Calibri"/>
        </w:rPr>
      </w:pPr>
      <w:r>
        <w:t xml:space="preserve">Kurze Beschreibung der gewählten </w:t>
      </w:r>
      <w:r w:rsidRPr="00EC3946">
        <w:t>Use Cases</w:t>
      </w:r>
      <w:r>
        <w:t xml:space="preserve"> </w:t>
      </w:r>
      <w:r w:rsidRPr="00EC3946">
        <w:t>zur Validierung und Bewertung der Werkzeug-Funktionalität in Phase 2</w:t>
      </w:r>
    </w:p>
    <w:p w14:paraId="412D3783" w14:textId="77777777" w:rsidR="004A4727" w:rsidRPr="004A4727" w:rsidRDefault="004A4727" w:rsidP="004A4727">
      <w:pPr>
        <w:pStyle w:val="Flietext"/>
      </w:pPr>
    </w:p>
    <w:p w14:paraId="138B5CA9" w14:textId="1826BC26" w:rsidR="00CC5155" w:rsidRDefault="00842C1F" w:rsidP="00CC5155">
      <w:pPr>
        <w:pStyle w:val="berschrift3"/>
      </w:pPr>
      <w:r>
        <w:lastRenderedPageBreak/>
        <w:t xml:space="preserve">Darstellungen zu Betrieb, Support und </w:t>
      </w:r>
      <w:proofErr w:type="spellStart"/>
      <w:r>
        <w:t>Governance</w:t>
      </w:r>
      <w:proofErr w:type="spellEnd"/>
    </w:p>
    <w:p w14:paraId="7E926D7B" w14:textId="7465EB27" w:rsidR="00842C1F" w:rsidRDefault="00842C1F" w:rsidP="00842C1F">
      <w:pPr>
        <w:pStyle w:val="berschrift4"/>
        <w:rPr>
          <w:color w:val="auto"/>
          <w:szCs w:val="22"/>
        </w:rPr>
      </w:pPr>
      <w:r>
        <w:t xml:space="preserve">Beschreibung </w:t>
      </w:r>
      <w:r w:rsidR="007C09CF">
        <w:t xml:space="preserve">der </w:t>
      </w:r>
      <w:r w:rsidR="007C09CF" w:rsidRPr="00774CB4">
        <w:rPr>
          <w:color w:val="auto"/>
          <w:szCs w:val="22"/>
        </w:rPr>
        <w:t xml:space="preserve">Zielbilder für Betriebs-, Support- und </w:t>
      </w:r>
      <w:proofErr w:type="spellStart"/>
      <w:r w:rsidR="007C09CF" w:rsidRPr="00774CB4">
        <w:rPr>
          <w:color w:val="auto"/>
          <w:szCs w:val="22"/>
        </w:rPr>
        <w:t>Governance</w:t>
      </w:r>
      <w:proofErr w:type="spellEnd"/>
      <w:r w:rsidR="007C09CF" w:rsidRPr="00774CB4">
        <w:rPr>
          <w:color w:val="auto"/>
          <w:szCs w:val="22"/>
        </w:rPr>
        <w:t>-</w:t>
      </w:r>
      <w:r w:rsidR="007C09CF">
        <w:rPr>
          <w:color w:val="auto"/>
          <w:szCs w:val="22"/>
        </w:rPr>
        <w:t>Konzept (inkl. Abschätzung der monatlichen Betriebskosten und des Personalaufwands beim VNB)</w:t>
      </w:r>
    </w:p>
    <w:p w14:paraId="10F2B8F6" w14:textId="115515DD" w:rsidR="007C09CF" w:rsidRDefault="007C09CF" w:rsidP="007C09CF">
      <w:pPr>
        <w:pStyle w:val="berschrift4"/>
      </w:pPr>
      <w:r>
        <w:t>Darstellung der identifizierten kritischen Situationen und Störszenarien</w:t>
      </w:r>
    </w:p>
    <w:p w14:paraId="733667E1" w14:textId="52E9663F" w:rsidR="007C09CF" w:rsidRDefault="007C09CF" w:rsidP="007C09CF">
      <w:pPr>
        <w:pStyle w:val="berschrift4"/>
        <w:rPr>
          <w:color w:val="auto"/>
          <w:szCs w:val="22"/>
        </w:rPr>
      </w:pPr>
      <w:r>
        <w:t xml:space="preserve">Darstellung des Konzepts </w:t>
      </w:r>
      <w:r w:rsidRPr="0098784C">
        <w:rPr>
          <w:color w:val="auto"/>
          <w:szCs w:val="22"/>
        </w:rPr>
        <w:t>zur Erprobung von Akzeptanz und Praxistauglichkeit des Toolkits durch das Betriebspersonal</w:t>
      </w:r>
      <w:r w:rsidR="003526F0">
        <w:rPr>
          <w:color w:val="auto"/>
          <w:szCs w:val="22"/>
        </w:rPr>
        <w:t xml:space="preserve"> gemäß Tabelle 2 Punkt VI der Leistungsbeschreibung</w:t>
      </w:r>
    </w:p>
    <w:p w14:paraId="5C11109E" w14:textId="77777777" w:rsidR="004A4727" w:rsidRPr="004A4727" w:rsidRDefault="004A4727" w:rsidP="004A4727">
      <w:pPr>
        <w:pStyle w:val="Flietext"/>
      </w:pPr>
    </w:p>
    <w:p w14:paraId="20BE1E3F" w14:textId="27FF86D0" w:rsidR="007C09CF" w:rsidRDefault="007C09CF" w:rsidP="007C09CF">
      <w:pPr>
        <w:pStyle w:val="berschrift3"/>
      </w:pPr>
      <w:r w:rsidRPr="00DF3DAD">
        <w:t xml:space="preserve">Ausführungen dazu, </w:t>
      </w:r>
      <w:r w:rsidR="003F2273">
        <w:t>inwiefern</w:t>
      </w:r>
      <w:r w:rsidRPr="00DF3DAD">
        <w:t xml:space="preserve"> </w:t>
      </w:r>
      <w:r>
        <w:t>die in Abschnitt 5.1 der Leistungsbeschreibung beschriebenen</w:t>
      </w:r>
      <w:r w:rsidRPr="00DF3DAD">
        <w:t xml:space="preserve"> Ziel</w:t>
      </w:r>
      <w:r>
        <w:t>e</w:t>
      </w:r>
      <w:r w:rsidRPr="00DF3DAD">
        <w:t xml:space="preserve"> </w:t>
      </w:r>
      <w:r>
        <w:t xml:space="preserve">für Phase 1 </w:t>
      </w:r>
      <w:r w:rsidRPr="00DF3DAD">
        <w:t>erreicht wurde</w:t>
      </w:r>
      <w:r>
        <w:t>n (</w:t>
      </w:r>
      <w:r w:rsidR="003F2273">
        <w:t>inkl. Anhang „Meilensteintabelle“)</w:t>
      </w:r>
    </w:p>
    <w:p w14:paraId="39B0E1C2" w14:textId="77777777" w:rsidR="004A4727" w:rsidRPr="004A4727" w:rsidRDefault="004A4727" w:rsidP="004A4727">
      <w:pPr>
        <w:pStyle w:val="Flietext"/>
      </w:pPr>
    </w:p>
    <w:p w14:paraId="73FF6B84" w14:textId="295B1CC5" w:rsidR="007C09CF" w:rsidRDefault="007C09CF" w:rsidP="007C09CF">
      <w:pPr>
        <w:pStyle w:val="berschrift3"/>
      </w:pPr>
      <w:r w:rsidRPr="00DF3DAD">
        <w:t>Liste des entwickelten geistigen Eigentums (Know</w:t>
      </w:r>
      <w:r w:rsidRPr="00DF3DAD">
        <w:rPr>
          <w:rFonts w:ascii="Cambria Math" w:hAnsi="Cambria Math" w:cs="Cambria Math"/>
        </w:rPr>
        <w:t>‑</w:t>
      </w:r>
      <w:r w:rsidRPr="00DF3DAD">
        <w:t xml:space="preserve">how, Daten, Erfindungen etc.) </w:t>
      </w:r>
      <w:r>
        <w:t>und Darstellung der geplanten Schutzmaßnahmen</w:t>
      </w:r>
    </w:p>
    <w:p w14:paraId="72B2A199" w14:textId="77777777" w:rsidR="004A4727" w:rsidRPr="004A4727" w:rsidRDefault="004A4727" w:rsidP="004A4727">
      <w:pPr>
        <w:pStyle w:val="Flietext"/>
      </w:pPr>
    </w:p>
    <w:p w14:paraId="5BEA5398" w14:textId="42969261" w:rsidR="00EB044B" w:rsidRDefault="00DF3DAD" w:rsidP="00EA4EAD">
      <w:pPr>
        <w:pStyle w:val="berschrift3"/>
      </w:pPr>
      <w:r w:rsidRPr="00DF3DAD">
        <w:t xml:space="preserve">Zusammenfassende </w:t>
      </w:r>
      <w:r w:rsidR="005217AA" w:rsidRPr="00B5797E">
        <w:t>Darstellung der Aktivitäten zur Einbindung von Verteilnetzbetreibern (z. B. Workshops, Interviews, Reviews) sowie der wichtigsten Rückmeldungen aus der Praxis und deren Berücksichtigung im Projektverlauf</w:t>
      </w:r>
    </w:p>
    <w:p w14:paraId="5E82292F" w14:textId="77777777" w:rsidR="00966435" w:rsidRDefault="00966435">
      <w:pPr>
        <w:rPr>
          <w:rFonts w:eastAsia="Calibri"/>
          <w:sz w:val="22"/>
          <w:szCs w:val="22"/>
        </w:rPr>
      </w:pPr>
      <w:r>
        <w:br w:type="page"/>
      </w:r>
    </w:p>
    <w:p w14:paraId="534CE2D2" w14:textId="5C5C5DAA" w:rsidR="008B47B9" w:rsidRPr="008B47B9" w:rsidRDefault="008B47B9" w:rsidP="008B47B9">
      <w:pPr>
        <w:pStyle w:val="Flietext"/>
      </w:pPr>
      <w:r w:rsidRPr="008B47B9">
        <w:lastRenderedPageBreak/>
        <w:t xml:space="preserve">Mit Einreichung dieses </w:t>
      </w:r>
      <w:r>
        <w:t>Abschlussberichts</w:t>
      </w:r>
      <w:r w:rsidRPr="008B47B9">
        <w:t xml:space="preserve"> bitte ich außerdem um Auszahlung der </w:t>
      </w:r>
      <w:r>
        <w:t>Schlusszahlung</w:t>
      </w:r>
      <w:r w:rsidRPr="008B47B9">
        <w:t xml:space="preserve"> in Höhe von 30% des Angebotspreises.</w:t>
      </w:r>
    </w:p>
    <w:p w14:paraId="47A680BC" w14:textId="77777777" w:rsidR="008B47B9" w:rsidRPr="008B47B9" w:rsidRDefault="008B47B9" w:rsidP="008B47B9">
      <w:pPr>
        <w:pStyle w:val="Flietext"/>
      </w:pPr>
    </w:p>
    <w:p w14:paraId="59A57C18" w14:textId="77777777" w:rsidR="008B47B9" w:rsidRPr="008B47B9" w:rsidRDefault="008B47B9" w:rsidP="008B47B9">
      <w:pPr>
        <w:pStyle w:val="Flietext"/>
      </w:pPr>
      <w:r w:rsidRPr="008B47B9">
        <w:t>______________________________________</w:t>
      </w:r>
      <w:r w:rsidRPr="008B47B9">
        <w:br/>
        <w:t>(Datum, rechtsverbindliche Unterschrift)</w:t>
      </w:r>
    </w:p>
    <w:p w14:paraId="0406DD59" w14:textId="77777777" w:rsidR="001A2817" w:rsidRDefault="001A2817" w:rsidP="008B47B9">
      <w:pPr>
        <w:pStyle w:val="Flietext"/>
        <w:sectPr w:rsidR="001A2817" w:rsidSect="00944851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985" w:right="1134" w:bottom="1701" w:left="1134" w:header="709" w:footer="567" w:gutter="0"/>
          <w:pgNumType w:start="1"/>
          <w:cols w:space="708"/>
          <w:titlePg/>
          <w:docGrid w:linePitch="360"/>
        </w:sectPr>
      </w:pPr>
    </w:p>
    <w:p w14:paraId="192E59FC" w14:textId="77777777" w:rsidR="001A2817" w:rsidRDefault="001A2817" w:rsidP="001A2817">
      <w:pPr>
        <w:pStyle w:val="berschrift1"/>
        <w:spacing w:before="0"/>
      </w:pPr>
      <w:r>
        <w:lastRenderedPageBreak/>
        <w:t>Zwischen</w:t>
      </w:r>
      <w:r w:rsidRPr="00B5797E">
        <w:t xml:space="preserve">bericht </w:t>
      </w:r>
      <w:r>
        <w:t>Phase 1</w:t>
      </w:r>
    </w:p>
    <w:p w14:paraId="223EDDB5" w14:textId="77777777" w:rsidR="001A2817" w:rsidRPr="00B5797E" w:rsidRDefault="001A2817" w:rsidP="001A2817">
      <w:r>
        <w:t>Teilnehmer</w:t>
      </w:r>
      <w:r w:rsidRPr="00B5797E">
        <w:t xml:space="preserve">: </w:t>
      </w:r>
      <w:r>
        <w:tab/>
      </w:r>
      <w:r>
        <w:tab/>
        <w:t>_____________________________________________________</w:t>
      </w:r>
    </w:p>
    <w:p w14:paraId="60CC3554" w14:textId="77777777" w:rsidR="001A2817" w:rsidRPr="00B5797E" w:rsidRDefault="001A2817" w:rsidP="001A2817">
      <w:r w:rsidRPr="00B5797E">
        <w:t>Berichtszeitraum</w:t>
      </w:r>
      <w:r>
        <w:t>:</w:t>
      </w:r>
      <w:r>
        <w:tab/>
        <w:t>_____________________________________________________</w:t>
      </w:r>
    </w:p>
    <w:p w14:paraId="1526C9C9" w14:textId="77777777" w:rsidR="001A2817" w:rsidRDefault="001A2817" w:rsidP="001A2817">
      <w:pPr>
        <w:pStyle w:val="berschrift3"/>
      </w:pPr>
      <w:r w:rsidRPr="00B5797E">
        <w:t>Darstellung der wichtigsten wissenschaftlich</w:t>
      </w:r>
      <w:r w:rsidRPr="00B5797E">
        <w:rPr>
          <w:rFonts w:ascii="Cambria Math" w:hAnsi="Cambria Math" w:cs="Cambria Math"/>
        </w:rPr>
        <w:t>‑</w:t>
      </w:r>
      <w:r w:rsidRPr="00B5797E">
        <w:t>technischen Ergebnisse im Berichtszeitraum</w:t>
      </w:r>
      <w:r>
        <w:t xml:space="preserve"> mit Hinblick auf Abschnitt 5.1 der Leistungsbeschreibung </w:t>
      </w:r>
    </w:p>
    <w:p w14:paraId="0C17D793" w14:textId="77777777" w:rsidR="001A2817" w:rsidRPr="00C05BE2" w:rsidRDefault="001A2817" w:rsidP="001A2817">
      <w:pPr>
        <w:pStyle w:val="berschrift3"/>
      </w:pPr>
      <w:r w:rsidRPr="00B5797E">
        <w:t xml:space="preserve">Vergleich des aktuellen Stands des Vorhabens mit der ursprünglichen </w:t>
      </w:r>
      <w:r>
        <w:t>Arbeitsplanung (inkl. Anhang „Meilensteintabelle“)</w:t>
      </w:r>
    </w:p>
    <w:p w14:paraId="09B5D4AF" w14:textId="77777777" w:rsidR="001A2817" w:rsidRDefault="001A2817" w:rsidP="001A2817">
      <w:pPr>
        <w:pStyle w:val="berschrift3"/>
      </w:pPr>
      <w:r w:rsidRPr="00B5797E">
        <w:t xml:space="preserve">Einschätzung der Aussichten zur Erreichung der Ziele </w:t>
      </w:r>
      <w:r>
        <w:t>von Phase 1</w:t>
      </w:r>
      <w:r w:rsidRPr="00B5797E">
        <w:t>, auch unter Berücksichtigung neuer Erkenntnisse, Anforderungen oder Rahmenbedingungen (z. B. aus Branche, Regulierung, VNB</w:t>
      </w:r>
      <w:r w:rsidRPr="00B5797E">
        <w:rPr>
          <w:rFonts w:ascii="Cambria Math" w:hAnsi="Cambria Math" w:cs="Cambria Math"/>
        </w:rPr>
        <w:t>‑</w:t>
      </w:r>
      <w:r w:rsidRPr="00B5797E">
        <w:t>Einbindung)</w:t>
      </w:r>
    </w:p>
    <w:p w14:paraId="1FACEC7B" w14:textId="77777777" w:rsidR="001A2817" w:rsidRDefault="001A2817" w:rsidP="001A2817">
      <w:pPr>
        <w:pStyle w:val="berschrift3"/>
      </w:pPr>
      <w:r>
        <w:t>K</w:t>
      </w:r>
      <w:r w:rsidRPr="00B5797E">
        <w:t>urze Darstellung der Aktivitäten zur Einbindung von Verteilnetzbetreibern (z. B. Workshops, Interviews, Reviews) sowie der wichtigsten Rückmeldungen aus der Praxis und deren Berücksichtigung im Projektverlauf</w:t>
      </w:r>
    </w:p>
    <w:p w14:paraId="47F8F949" w14:textId="77777777" w:rsidR="001A2817" w:rsidRDefault="001A2817" w:rsidP="001A2817">
      <w:pPr>
        <w:rPr>
          <w:rFonts w:eastAsia="Calibri"/>
          <w:sz w:val="22"/>
          <w:szCs w:val="22"/>
        </w:rPr>
      </w:pPr>
    </w:p>
    <w:p w14:paraId="35802DC0" w14:textId="77777777" w:rsidR="001A2817" w:rsidRDefault="001A2817" w:rsidP="001A2817">
      <w:pPr>
        <w:rPr>
          <w:rFonts w:eastAsia="Calibri"/>
          <w:sz w:val="22"/>
          <w:szCs w:val="22"/>
        </w:rPr>
      </w:pPr>
      <w:r>
        <w:br w:type="page"/>
      </w:r>
    </w:p>
    <w:p w14:paraId="1167FC7D" w14:textId="77777777" w:rsidR="001A2817" w:rsidRDefault="001A2817" w:rsidP="001A2817">
      <w:pPr>
        <w:pStyle w:val="Flietext"/>
      </w:pPr>
      <w:r>
        <w:lastRenderedPageBreak/>
        <w:t>Mit Einreichung dieses Meilensteinberichts bitte ich außerdem um Auszahlung in Höhe von 30% des Angebotspreises.</w:t>
      </w:r>
    </w:p>
    <w:p w14:paraId="5D4E03CD" w14:textId="77777777" w:rsidR="001A2817" w:rsidRDefault="001A2817" w:rsidP="001A2817">
      <w:pPr>
        <w:pStyle w:val="Flietext"/>
      </w:pPr>
    </w:p>
    <w:p w14:paraId="14F4B8C0" w14:textId="77777777" w:rsidR="001A2817" w:rsidRDefault="001A2817" w:rsidP="001A2817">
      <w:pPr>
        <w:pStyle w:val="Flietext"/>
      </w:pPr>
      <w:r>
        <w:t>______________________________________</w:t>
      </w:r>
      <w:r>
        <w:br/>
        <w:t>(Datum, rechtsverbindliche Unterschrift)</w:t>
      </w:r>
    </w:p>
    <w:p w14:paraId="0B605919" w14:textId="77777777" w:rsidR="001A2817" w:rsidRDefault="001A2817" w:rsidP="001A2817">
      <w:pPr>
        <w:pStyle w:val="Flietext"/>
        <w:sectPr w:rsidR="001A2817" w:rsidSect="001A2817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 w:code="9"/>
          <w:pgMar w:top="1985" w:right="1134" w:bottom="1701" w:left="1134" w:header="709" w:footer="567" w:gutter="0"/>
          <w:pgNumType w:start="1"/>
          <w:cols w:space="708"/>
          <w:titlePg/>
          <w:docGrid w:linePitch="360"/>
        </w:sectPr>
      </w:pPr>
    </w:p>
    <w:p w14:paraId="0A46C22B" w14:textId="77777777" w:rsidR="001A2817" w:rsidRPr="00951C60" w:rsidRDefault="001A2817" w:rsidP="001A2817">
      <w:pPr>
        <w:pStyle w:val="Flietext"/>
        <w:rPr>
          <w:b/>
        </w:rPr>
      </w:pPr>
      <w:r w:rsidRPr="00951C60">
        <w:rPr>
          <w:b/>
        </w:rPr>
        <w:lastRenderedPageBreak/>
        <w:t>Anhang: Meilensteintabelle</w:t>
      </w:r>
    </w:p>
    <w:p w14:paraId="579393EE" w14:textId="77777777" w:rsidR="001A2817" w:rsidRPr="00951C60" w:rsidRDefault="001A2817" w:rsidP="001A2817">
      <w:pPr>
        <w:pStyle w:val="Flietext"/>
      </w:pPr>
      <w:r w:rsidRPr="00951C60">
        <w:t xml:space="preserve">Teilnehmer: </w:t>
      </w:r>
      <w:r w:rsidRPr="00951C60">
        <w:tab/>
      </w:r>
      <w:r w:rsidRPr="00951C60">
        <w:tab/>
        <w:t>_____________________________________________________</w:t>
      </w:r>
    </w:p>
    <w:p w14:paraId="539F0706" w14:textId="77777777" w:rsidR="001A2817" w:rsidRPr="00951C60" w:rsidRDefault="001A2817" w:rsidP="001A2817">
      <w:pPr>
        <w:pStyle w:val="Flietext"/>
      </w:pPr>
      <w:r w:rsidRPr="00951C60">
        <w:t>Berichtszeitraum:</w:t>
      </w:r>
      <w:r w:rsidRPr="00951C60">
        <w:tab/>
        <w:t>_____________________________________________________</w:t>
      </w:r>
    </w:p>
    <w:p w14:paraId="16DD4ACC" w14:textId="77777777" w:rsidR="001A2817" w:rsidRPr="00951C60" w:rsidRDefault="001A2817" w:rsidP="001A2817">
      <w:pPr>
        <w:pStyle w:val="Flietext"/>
      </w:pPr>
    </w:p>
    <w:tbl>
      <w:tblPr>
        <w:tblStyle w:val="Gitternetztabelle4Akzent6"/>
        <w:tblW w:w="0" w:type="auto"/>
        <w:tblLook w:val="04A0" w:firstRow="1" w:lastRow="0" w:firstColumn="1" w:lastColumn="0" w:noHBand="0" w:noVBand="1"/>
      </w:tblPr>
      <w:tblGrid>
        <w:gridCol w:w="561"/>
        <w:gridCol w:w="3818"/>
        <w:gridCol w:w="1853"/>
        <w:gridCol w:w="1560"/>
        <w:gridCol w:w="1559"/>
        <w:gridCol w:w="3791"/>
      </w:tblGrid>
      <w:tr w:rsidR="001A2817" w:rsidRPr="00951C60" w14:paraId="75DB2952" w14:textId="77777777" w:rsidTr="00D162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hideMark/>
          </w:tcPr>
          <w:p w14:paraId="428B30E0" w14:textId="77777777" w:rsidR="001A2817" w:rsidRPr="00951C60" w:rsidRDefault="001A2817" w:rsidP="00D16203">
            <w:pPr>
              <w:pStyle w:val="Flietext"/>
              <w:spacing w:before="0" w:after="0"/>
            </w:pPr>
            <w:r w:rsidRPr="00951C60">
              <w:t xml:space="preserve">Nr. </w:t>
            </w:r>
          </w:p>
        </w:tc>
        <w:tc>
          <w:tcPr>
            <w:tcW w:w="3818" w:type="dxa"/>
            <w:hideMark/>
          </w:tcPr>
          <w:p w14:paraId="70DEE720" w14:textId="77777777" w:rsidR="001A2817" w:rsidRPr="00951C60" w:rsidRDefault="001A2817" w:rsidP="00D16203">
            <w:pPr>
              <w:pStyle w:val="Flietext"/>
              <w:spacing w:before="0"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51C60">
              <w:t>Meilenstein-Titel</w:t>
            </w:r>
          </w:p>
        </w:tc>
        <w:tc>
          <w:tcPr>
            <w:tcW w:w="1853" w:type="dxa"/>
            <w:hideMark/>
          </w:tcPr>
          <w:p w14:paraId="3255AA17" w14:textId="77777777" w:rsidR="001A2817" w:rsidRPr="00951C60" w:rsidRDefault="001A2817" w:rsidP="00D16203">
            <w:pPr>
              <w:pStyle w:val="Flietext"/>
              <w:spacing w:before="0"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51C60">
              <w:t>Erreicht bis</w:t>
            </w:r>
            <w:r w:rsidRPr="00951C60">
              <w:br/>
              <w:t>[laut Angebot]</w:t>
            </w:r>
          </w:p>
        </w:tc>
        <w:tc>
          <w:tcPr>
            <w:tcW w:w="1560" w:type="dxa"/>
            <w:hideMark/>
          </w:tcPr>
          <w:p w14:paraId="1B6B0AC0" w14:textId="77777777" w:rsidR="001A2817" w:rsidRPr="00951C60" w:rsidRDefault="001A2817" w:rsidP="00D16203">
            <w:pPr>
              <w:pStyle w:val="Flietext"/>
              <w:spacing w:before="0"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vertAlign w:val="superscript"/>
              </w:rPr>
            </w:pPr>
            <w:r w:rsidRPr="00951C60">
              <w:t>Status</w:t>
            </w:r>
            <w:r w:rsidRPr="00951C60">
              <w:rPr>
                <w:vertAlign w:val="superscript"/>
              </w:rPr>
              <w:t>1</w:t>
            </w:r>
          </w:p>
        </w:tc>
        <w:tc>
          <w:tcPr>
            <w:tcW w:w="1559" w:type="dxa"/>
            <w:hideMark/>
          </w:tcPr>
          <w:p w14:paraId="74882BC8" w14:textId="77777777" w:rsidR="001A2817" w:rsidRPr="00951C60" w:rsidRDefault="001A2817" w:rsidP="00D16203">
            <w:pPr>
              <w:pStyle w:val="Flietext"/>
              <w:spacing w:before="0"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51C60">
              <w:t>Erreicht am</w:t>
            </w:r>
          </w:p>
        </w:tc>
        <w:tc>
          <w:tcPr>
            <w:tcW w:w="3791" w:type="dxa"/>
            <w:hideMark/>
          </w:tcPr>
          <w:p w14:paraId="2704952A" w14:textId="77777777" w:rsidR="001A2817" w:rsidRPr="00951C60" w:rsidRDefault="001A2817" w:rsidP="00D16203">
            <w:pPr>
              <w:pStyle w:val="Flietext"/>
              <w:spacing w:before="0"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51C60">
              <w:t>Begründung</w:t>
            </w:r>
          </w:p>
        </w:tc>
      </w:tr>
      <w:tr w:rsidR="001A2817" w:rsidRPr="00951C60" w14:paraId="198572F3" w14:textId="77777777" w:rsidTr="00D162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73CD306A" w14:textId="77777777" w:rsidR="001A2817" w:rsidRPr="00951C60" w:rsidRDefault="001A2817" w:rsidP="00D16203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21C735A4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7261940A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24793E11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5A4EE485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1FA1B40F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A2817" w:rsidRPr="00951C60" w14:paraId="2C1A132A" w14:textId="77777777" w:rsidTr="00D1620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2F97A367" w14:textId="77777777" w:rsidR="001A2817" w:rsidRPr="00951C60" w:rsidRDefault="001A2817" w:rsidP="00D16203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67647910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14854211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57444530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711F396C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55EACF28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A2817" w:rsidRPr="00951C60" w14:paraId="6D148492" w14:textId="77777777" w:rsidTr="00D162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7F5DFFBB" w14:textId="77777777" w:rsidR="001A2817" w:rsidRPr="00951C60" w:rsidRDefault="001A2817" w:rsidP="00D16203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5428A217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35DF419F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50E52E80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0335D81E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43B0B4CA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A2817" w:rsidRPr="00951C60" w14:paraId="08006307" w14:textId="77777777" w:rsidTr="00D1620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472EC80E" w14:textId="77777777" w:rsidR="001A2817" w:rsidRPr="00951C60" w:rsidRDefault="001A2817" w:rsidP="00D16203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68BD9408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4BE4D3AB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24991C04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20D49794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16C7BF3E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A2817" w:rsidRPr="00951C60" w14:paraId="0A8E5F55" w14:textId="77777777" w:rsidTr="00D162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11E3AB2F" w14:textId="77777777" w:rsidR="001A2817" w:rsidRPr="00951C60" w:rsidRDefault="001A2817" w:rsidP="00D16203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662AE0EB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16039614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22A136AA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1DBAD07B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22DCC56B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A2817" w:rsidRPr="00951C60" w14:paraId="2C1E16B0" w14:textId="77777777" w:rsidTr="00D1620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12EC01F8" w14:textId="77777777" w:rsidR="001A2817" w:rsidRPr="00951C60" w:rsidRDefault="001A2817" w:rsidP="00D16203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03144284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3B487701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660A2BEB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2F43BCF3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54B4834D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A2817" w:rsidRPr="00951C60" w14:paraId="039337DE" w14:textId="77777777" w:rsidTr="00D162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19591F21" w14:textId="77777777" w:rsidR="001A2817" w:rsidRPr="00951C60" w:rsidRDefault="001A2817" w:rsidP="00D16203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0B0BE984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630A2D17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1870B7C8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374720C4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3EC0C004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A2817" w:rsidRPr="00951C60" w14:paraId="1D169BD1" w14:textId="77777777" w:rsidTr="00D1620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41D2EE07" w14:textId="77777777" w:rsidR="001A2817" w:rsidRPr="00951C60" w:rsidRDefault="001A2817" w:rsidP="00D16203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54026D17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7C1FF06E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7057AD6F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6EA576BB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5CC8C411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A2817" w:rsidRPr="00951C60" w14:paraId="67F2290E" w14:textId="77777777" w:rsidTr="00D162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07645A06" w14:textId="77777777" w:rsidR="001A2817" w:rsidRPr="00951C60" w:rsidRDefault="001A2817" w:rsidP="00D16203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2FDE5B64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0064E28D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3953D8D2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60B1C076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1E3164BB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A2817" w:rsidRPr="00951C60" w14:paraId="4A06EECB" w14:textId="77777777" w:rsidTr="00D1620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501DF718" w14:textId="77777777" w:rsidR="001A2817" w:rsidRPr="00951C60" w:rsidRDefault="001A2817" w:rsidP="00D16203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289D3AF9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32EC2179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27CCEF95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7C0FEBAF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09D1A07F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A2817" w:rsidRPr="00951C60" w14:paraId="0D78506B" w14:textId="77777777" w:rsidTr="00D162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0703C69A" w14:textId="77777777" w:rsidR="001A2817" w:rsidRPr="00951C60" w:rsidRDefault="001A2817" w:rsidP="00D16203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36E6C827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4E996193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6D412356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76F57966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423F3245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A2817" w:rsidRPr="00951C60" w14:paraId="285068F2" w14:textId="77777777" w:rsidTr="00D1620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5BB1DA0F" w14:textId="77777777" w:rsidR="001A2817" w:rsidRPr="00951C60" w:rsidRDefault="001A2817" w:rsidP="00D16203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51074C56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200865BF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7D341671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524DE6E2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119F536E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A2817" w:rsidRPr="00951C60" w14:paraId="0753AC9B" w14:textId="77777777" w:rsidTr="00D162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2FD6D86B" w14:textId="77777777" w:rsidR="001A2817" w:rsidRPr="00951C60" w:rsidRDefault="001A2817" w:rsidP="00D16203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603945CE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1037CDE0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47E1BC47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3A00C895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4B1BDF55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A2817" w:rsidRPr="00951C60" w14:paraId="77A9CA1F" w14:textId="77777777" w:rsidTr="00D1620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301158ED" w14:textId="77777777" w:rsidR="001A2817" w:rsidRPr="00951C60" w:rsidRDefault="001A2817" w:rsidP="00D16203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248D52CB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5CADEF4A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17C1D6E8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025E40C7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74E7B222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A2817" w:rsidRPr="00951C60" w14:paraId="0D73A0C5" w14:textId="77777777" w:rsidTr="00D162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47BBFD46" w14:textId="77777777" w:rsidR="001A2817" w:rsidRPr="00951C60" w:rsidRDefault="001A2817" w:rsidP="00D16203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11F04392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495CE30C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0B7F273E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28112DDF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36198E44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A2817" w:rsidRPr="00951C60" w14:paraId="0CA64495" w14:textId="77777777" w:rsidTr="00D1620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27EB65C8" w14:textId="77777777" w:rsidR="001A2817" w:rsidRPr="00951C60" w:rsidRDefault="001A2817" w:rsidP="00D16203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0CAC76B0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4F51E6EC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1414D34A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7DFA7267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0C03E649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A2817" w:rsidRPr="00951C60" w14:paraId="3AAF7D54" w14:textId="77777777" w:rsidTr="00D162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61A1B53C" w14:textId="77777777" w:rsidR="001A2817" w:rsidRPr="00951C60" w:rsidRDefault="001A2817" w:rsidP="00D16203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13B2A5FA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47961FDE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65515C64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7D5252DF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5A424074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A2817" w:rsidRPr="00951C60" w14:paraId="4FD2CDFB" w14:textId="77777777" w:rsidTr="00D1620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7967DB86" w14:textId="77777777" w:rsidR="001A2817" w:rsidRPr="00951C60" w:rsidRDefault="001A2817" w:rsidP="00D16203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205DA5FB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43B5633A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20AC8821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15EF2E96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13DAE6BE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A2817" w:rsidRPr="00951C60" w14:paraId="69B299E9" w14:textId="77777777" w:rsidTr="00D162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6534F08C" w14:textId="77777777" w:rsidR="001A2817" w:rsidRPr="00951C60" w:rsidRDefault="001A2817" w:rsidP="00D16203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3AFD06F2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180054D2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5FC2CD23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4F44912E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148266E8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A2817" w:rsidRPr="00951C60" w14:paraId="6F579881" w14:textId="77777777" w:rsidTr="00D1620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03C7725D" w14:textId="77777777" w:rsidR="001A2817" w:rsidRPr="00951C60" w:rsidRDefault="001A2817" w:rsidP="00D16203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157B10C9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2D3FAEEF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7F26DE56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112C8F71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7587A1D0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A2817" w:rsidRPr="00951C60" w14:paraId="6D7BB075" w14:textId="77777777" w:rsidTr="00D162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0E827518" w14:textId="77777777" w:rsidR="001A2817" w:rsidRPr="00951C60" w:rsidRDefault="001A2817" w:rsidP="00D16203">
            <w:pPr>
              <w:pStyle w:val="Flietext"/>
              <w:spacing w:before="0" w:after="0"/>
              <w:contextualSpacing/>
            </w:pPr>
          </w:p>
        </w:tc>
        <w:tc>
          <w:tcPr>
            <w:tcW w:w="3818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3DD2C04F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53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59285F14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7CD46DEF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7C8A6AB3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91" w:type="dxa"/>
            <w:tcBorders>
              <w:top w:val="single" w:sz="4" w:space="0" w:color="75C1AB" w:themeColor="accent6" w:themeTint="99"/>
              <w:left w:val="single" w:sz="4" w:space="0" w:color="75C1AB" w:themeColor="accent6" w:themeTint="99"/>
              <w:bottom w:val="single" w:sz="4" w:space="0" w:color="75C1AB" w:themeColor="accent6" w:themeTint="99"/>
              <w:right w:val="single" w:sz="4" w:space="0" w:color="75C1AB" w:themeColor="accent6" w:themeTint="99"/>
            </w:tcBorders>
          </w:tcPr>
          <w:p w14:paraId="652C3F0D" w14:textId="77777777" w:rsidR="001A2817" w:rsidRPr="00951C60" w:rsidRDefault="001A2817" w:rsidP="00D16203">
            <w:pPr>
              <w:pStyle w:val="Flietext"/>
              <w:spacing w:before="0"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3D2D776F" w14:textId="77777777" w:rsidR="001A2817" w:rsidRPr="00951C60" w:rsidRDefault="001A2817" w:rsidP="001A2817">
      <w:pPr>
        <w:pStyle w:val="Flietext"/>
      </w:pPr>
      <w:r w:rsidRPr="00951C60">
        <w:br/>
      </w:r>
      <w:r w:rsidRPr="00951C60">
        <w:rPr>
          <w:vertAlign w:val="superscript"/>
        </w:rPr>
        <w:t xml:space="preserve">1 </w:t>
      </w:r>
      <w:r w:rsidRPr="00951C60">
        <w:t>Als Status ist anzugeben: „vor dem Zeitplan“, „im Zeitplan“, „verzögert“ oder „kann nicht mehr erreicht werden“</w:t>
      </w:r>
    </w:p>
    <w:sectPr w:rsidR="001A2817" w:rsidRPr="00951C60" w:rsidSect="001A2817">
      <w:pgSz w:w="16838" w:h="11906" w:orient="landscape" w:code="9"/>
      <w:pgMar w:top="1134" w:right="1985" w:bottom="1134" w:left="1701" w:header="709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9A414" w14:textId="77777777" w:rsidR="00711866" w:rsidRDefault="00711866" w:rsidP="00245351">
      <w:pPr>
        <w:spacing w:after="0" w:line="240" w:lineRule="auto"/>
      </w:pPr>
      <w:r>
        <w:separator/>
      </w:r>
    </w:p>
    <w:p w14:paraId="554864A3" w14:textId="77777777" w:rsidR="00711866" w:rsidRDefault="00711866"/>
  </w:endnote>
  <w:endnote w:type="continuationSeparator" w:id="0">
    <w:p w14:paraId="054F686F" w14:textId="77777777" w:rsidR="00711866" w:rsidRDefault="00711866" w:rsidP="00245351">
      <w:pPr>
        <w:spacing w:after="0" w:line="240" w:lineRule="auto"/>
      </w:pPr>
      <w:r>
        <w:continuationSeparator/>
      </w:r>
    </w:p>
    <w:p w14:paraId="52660E37" w14:textId="77777777" w:rsidR="00711866" w:rsidRDefault="007118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1036A" w14:textId="77777777" w:rsidR="003D0D89" w:rsidRDefault="003D0D89" w:rsidP="003D0D89">
    <w:pPr>
      <w:pStyle w:val="Bildunterschrift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03960" w14:textId="77777777" w:rsidR="009968B4" w:rsidRPr="00E2702D" w:rsidRDefault="009968B4" w:rsidP="003D0D89">
    <w:pPr>
      <w:pStyle w:val="Bildunterschrif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87F79" w14:textId="77777777" w:rsidR="001A2817" w:rsidRDefault="001A2817" w:rsidP="003D0D89">
    <w:pPr>
      <w:pStyle w:val="Bildunterschrift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D7D9E" w14:textId="77777777" w:rsidR="001A2817" w:rsidRPr="00E2702D" w:rsidRDefault="001A2817" w:rsidP="003D0D89">
    <w:pPr>
      <w:pStyle w:val="Bildunterschrif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FBAB1" w14:textId="77777777" w:rsidR="00711866" w:rsidRDefault="00711866" w:rsidP="00245351">
      <w:pPr>
        <w:spacing w:after="0" w:line="240" w:lineRule="auto"/>
      </w:pPr>
      <w:r>
        <w:separator/>
      </w:r>
    </w:p>
    <w:p w14:paraId="0199FC2F" w14:textId="77777777" w:rsidR="00711866" w:rsidRDefault="00711866"/>
  </w:footnote>
  <w:footnote w:type="continuationSeparator" w:id="0">
    <w:p w14:paraId="552FAC7D" w14:textId="77777777" w:rsidR="00711866" w:rsidRDefault="00711866" w:rsidP="00245351">
      <w:pPr>
        <w:spacing w:after="0" w:line="240" w:lineRule="auto"/>
      </w:pPr>
      <w:r>
        <w:continuationSeparator/>
      </w:r>
    </w:p>
    <w:p w14:paraId="20F91CFA" w14:textId="77777777" w:rsidR="00711866" w:rsidRDefault="007118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7177B" w14:textId="0DC44916" w:rsidR="00944851" w:rsidRDefault="00DF3DAD" w:rsidP="00944851">
    <w:pPr>
      <w:pStyle w:val="Kopfzeile"/>
      <w:jc w:val="right"/>
    </w:pPr>
    <w:proofErr w:type="spellStart"/>
    <w:r>
      <w:t>Template_PCP_Toolkit</w:t>
    </w:r>
    <w:proofErr w:type="spellEnd"/>
    <w:r>
      <w:t xml:space="preserve"> in der Niederspannung</w:t>
    </w:r>
    <w:r w:rsidR="00944851">
      <w:ptab w:relativeTo="margin" w:alignment="center" w:leader="none"/>
    </w:r>
    <w:r w:rsidR="00944851">
      <w:ptab w:relativeTo="margin" w:alignment="right" w:leader="none"/>
    </w:r>
    <w:r w:rsidR="00944851">
      <w:t>Stand: TT.MM.JJJJ</w:t>
    </w:r>
  </w:p>
  <w:p w14:paraId="43D740FF" w14:textId="3281B6D1" w:rsidR="00944851" w:rsidRDefault="00944851" w:rsidP="00944851">
    <w:pPr>
      <w:pStyle w:val="Kopfzeile"/>
      <w:jc w:val="right"/>
    </w:pPr>
    <w:r>
      <w:t>Vertraulich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C48AB" w14:textId="77777777" w:rsidR="00CC5155" w:rsidRDefault="00CC5155" w:rsidP="00CC5155">
    <w:pPr>
      <w:pStyle w:val="Kopfzeile"/>
    </w:pPr>
    <w:r>
      <w:t>Schutzklasse: Vertraulich</w:t>
    </w:r>
  </w:p>
  <w:p w14:paraId="37A713FF" w14:textId="22DBD4B7" w:rsidR="00E6609C" w:rsidRPr="00CC5155" w:rsidRDefault="00E6609C" w:rsidP="00CC515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BABC7" w14:textId="77777777" w:rsidR="001A2817" w:rsidRDefault="001A2817" w:rsidP="00FF2241">
    <w:pPr>
      <w:pStyle w:val="Kopfzeile"/>
    </w:pPr>
    <w:r>
      <w:t>Schutzklasse: Vertraulich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6DDE7" w14:textId="77777777" w:rsidR="001A2817" w:rsidRDefault="001A2817" w:rsidP="00E6609C">
    <w:pPr>
      <w:pStyle w:val="Kopfzeile"/>
    </w:pPr>
    <w:r>
      <w:t>Schutzklasse: Vertraulich</w:t>
    </w:r>
  </w:p>
  <w:p w14:paraId="6DCBA51B" w14:textId="77777777" w:rsidR="001A2817" w:rsidRDefault="001A2817" w:rsidP="00E6609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D80A9946"/>
    <w:lvl w:ilvl="0">
      <w:start w:val="1"/>
      <w:numFmt w:val="decimal"/>
      <w:lvlText w:val="%1."/>
      <w:lvlJc w:val="left"/>
      <w:pPr>
        <w:ind w:left="156" w:hanging="274"/>
      </w:pPr>
      <w:rPr>
        <w:rFonts w:asciiTheme="minorHAnsi" w:hAnsiTheme="minorHAnsi" w:cstheme="minorHAnsi" w:hint="default"/>
        <w:b w:val="0"/>
        <w:bCs w:val="0"/>
        <w:spacing w:val="-1"/>
        <w:w w:val="78"/>
        <w:sz w:val="22"/>
        <w:szCs w:val="22"/>
      </w:rPr>
    </w:lvl>
    <w:lvl w:ilvl="1">
      <w:numFmt w:val="bullet"/>
      <w:lvlText w:val="•"/>
      <w:lvlJc w:val="left"/>
      <w:pPr>
        <w:ind w:left="1082" w:hanging="274"/>
      </w:pPr>
    </w:lvl>
    <w:lvl w:ilvl="2">
      <w:numFmt w:val="bullet"/>
      <w:lvlText w:val="•"/>
      <w:lvlJc w:val="left"/>
      <w:pPr>
        <w:ind w:left="2004" w:hanging="274"/>
      </w:pPr>
    </w:lvl>
    <w:lvl w:ilvl="3">
      <w:numFmt w:val="bullet"/>
      <w:lvlText w:val="•"/>
      <w:lvlJc w:val="left"/>
      <w:pPr>
        <w:ind w:left="2927" w:hanging="274"/>
      </w:pPr>
    </w:lvl>
    <w:lvl w:ilvl="4">
      <w:numFmt w:val="bullet"/>
      <w:lvlText w:val="•"/>
      <w:lvlJc w:val="left"/>
      <w:pPr>
        <w:ind w:left="3849" w:hanging="274"/>
      </w:pPr>
    </w:lvl>
    <w:lvl w:ilvl="5">
      <w:numFmt w:val="bullet"/>
      <w:lvlText w:val="•"/>
      <w:lvlJc w:val="left"/>
      <w:pPr>
        <w:ind w:left="4772" w:hanging="274"/>
      </w:pPr>
    </w:lvl>
    <w:lvl w:ilvl="6">
      <w:numFmt w:val="bullet"/>
      <w:lvlText w:val="•"/>
      <w:lvlJc w:val="left"/>
      <w:pPr>
        <w:ind w:left="5694" w:hanging="274"/>
      </w:pPr>
    </w:lvl>
    <w:lvl w:ilvl="7">
      <w:numFmt w:val="bullet"/>
      <w:lvlText w:val="•"/>
      <w:lvlJc w:val="left"/>
      <w:pPr>
        <w:ind w:left="6616" w:hanging="274"/>
      </w:pPr>
    </w:lvl>
    <w:lvl w:ilvl="8">
      <w:numFmt w:val="bullet"/>
      <w:lvlText w:val="•"/>
      <w:lvlJc w:val="left"/>
      <w:pPr>
        <w:ind w:left="7539" w:hanging="274"/>
      </w:pPr>
    </w:lvl>
  </w:abstractNum>
  <w:abstractNum w:abstractNumId="1" w15:restartNumberingAfterBreak="0">
    <w:nsid w:val="04B303A1"/>
    <w:multiLevelType w:val="hybridMultilevel"/>
    <w:tmpl w:val="E1C0394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B65A3"/>
    <w:multiLevelType w:val="hybridMultilevel"/>
    <w:tmpl w:val="E6B671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F1543"/>
    <w:multiLevelType w:val="hybridMultilevel"/>
    <w:tmpl w:val="870EC010"/>
    <w:lvl w:ilvl="0" w:tplc="C5F271B4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  <w:b w:val="0"/>
        <w:sz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47146"/>
    <w:multiLevelType w:val="multilevel"/>
    <w:tmpl w:val="DCD444DE"/>
    <w:numStyleLink w:val="AufzhlungPunkte"/>
  </w:abstractNum>
  <w:abstractNum w:abstractNumId="5" w15:restartNumberingAfterBreak="0">
    <w:nsid w:val="0C5554FA"/>
    <w:multiLevelType w:val="multilevel"/>
    <w:tmpl w:val="7B4A3762"/>
    <w:numStyleLink w:val="AufzhlungNummern"/>
  </w:abstractNum>
  <w:abstractNum w:abstractNumId="6" w15:restartNumberingAfterBreak="0">
    <w:nsid w:val="141D4E07"/>
    <w:multiLevelType w:val="hybridMultilevel"/>
    <w:tmpl w:val="449A2AA2"/>
    <w:lvl w:ilvl="0" w:tplc="8C54EB88">
      <w:start w:val="2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45FF2"/>
    <w:multiLevelType w:val="hybridMultilevel"/>
    <w:tmpl w:val="14B6D5E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51E91"/>
    <w:multiLevelType w:val="hybridMultilevel"/>
    <w:tmpl w:val="B9101A6E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92B4AEB"/>
    <w:multiLevelType w:val="hybridMultilevel"/>
    <w:tmpl w:val="1DA0F298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sz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00B0C"/>
    <w:multiLevelType w:val="multilevel"/>
    <w:tmpl w:val="F8522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DF458FF"/>
    <w:multiLevelType w:val="hybridMultilevel"/>
    <w:tmpl w:val="01CA238E"/>
    <w:lvl w:ilvl="0" w:tplc="4C42024E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B2DC0F9C">
      <w:numFmt w:val="decimal"/>
      <w:lvlText w:val=""/>
      <w:lvlJc w:val="left"/>
    </w:lvl>
    <w:lvl w:ilvl="2" w:tplc="4F0AB206">
      <w:numFmt w:val="decimal"/>
      <w:lvlText w:val=""/>
      <w:lvlJc w:val="left"/>
    </w:lvl>
    <w:lvl w:ilvl="3" w:tplc="2938A1F8">
      <w:numFmt w:val="decimal"/>
      <w:lvlText w:val=""/>
      <w:lvlJc w:val="left"/>
    </w:lvl>
    <w:lvl w:ilvl="4" w:tplc="56848F50">
      <w:numFmt w:val="decimal"/>
      <w:lvlText w:val=""/>
      <w:lvlJc w:val="left"/>
    </w:lvl>
    <w:lvl w:ilvl="5" w:tplc="86B8A78E">
      <w:numFmt w:val="decimal"/>
      <w:lvlText w:val=""/>
      <w:lvlJc w:val="left"/>
    </w:lvl>
    <w:lvl w:ilvl="6" w:tplc="8438F116">
      <w:numFmt w:val="decimal"/>
      <w:lvlText w:val=""/>
      <w:lvlJc w:val="left"/>
    </w:lvl>
    <w:lvl w:ilvl="7" w:tplc="8C588F0A">
      <w:numFmt w:val="decimal"/>
      <w:lvlText w:val=""/>
      <w:lvlJc w:val="left"/>
    </w:lvl>
    <w:lvl w:ilvl="8" w:tplc="19DECE0A">
      <w:numFmt w:val="decimal"/>
      <w:lvlText w:val=""/>
      <w:lvlJc w:val="left"/>
    </w:lvl>
  </w:abstractNum>
  <w:abstractNum w:abstractNumId="12" w15:restartNumberingAfterBreak="0">
    <w:nsid w:val="2233264C"/>
    <w:multiLevelType w:val="hybridMultilevel"/>
    <w:tmpl w:val="F9DAC232"/>
    <w:lvl w:ilvl="0" w:tplc="4CEC83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5F76BB"/>
    <w:multiLevelType w:val="multilevel"/>
    <w:tmpl w:val="DCD444DE"/>
    <w:numStyleLink w:val="AufzhlungPunkte"/>
  </w:abstractNum>
  <w:abstractNum w:abstractNumId="14" w15:restartNumberingAfterBreak="0">
    <w:nsid w:val="2CE754A7"/>
    <w:multiLevelType w:val="multilevel"/>
    <w:tmpl w:val="DCD444DE"/>
    <w:numStyleLink w:val="AufzhlungPunkte"/>
  </w:abstractNum>
  <w:abstractNum w:abstractNumId="15" w15:restartNumberingAfterBreak="0">
    <w:nsid w:val="2D984AED"/>
    <w:multiLevelType w:val="hybridMultilevel"/>
    <w:tmpl w:val="6CA20A0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2B7D1C"/>
    <w:multiLevelType w:val="multilevel"/>
    <w:tmpl w:val="BB94C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6D7E60"/>
    <w:multiLevelType w:val="multilevel"/>
    <w:tmpl w:val="DCD444DE"/>
    <w:numStyleLink w:val="AufzhlungPunkte"/>
  </w:abstractNum>
  <w:abstractNum w:abstractNumId="18" w15:restartNumberingAfterBreak="0">
    <w:nsid w:val="47653064"/>
    <w:multiLevelType w:val="multilevel"/>
    <w:tmpl w:val="DCD444DE"/>
    <w:numStyleLink w:val="AufzhlungPunkte"/>
  </w:abstractNum>
  <w:abstractNum w:abstractNumId="19" w15:restartNumberingAfterBreak="0">
    <w:nsid w:val="4E960B47"/>
    <w:multiLevelType w:val="hybridMultilevel"/>
    <w:tmpl w:val="89E80430"/>
    <w:lvl w:ilvl="0" w:tplc="C5F271B4">
      <w:numFmt w:val="bullet"/>
      <w:lvlText w:val=""/>
      <w:lvlJc w:val="left"/>
      <w:pPr>
        <w:ind w:left="3600" w:hanging="360"/>
      </w:pPr>
      <w:rPr>
        <w:rFonts w:ascii="Wingdings" w:eastAsiaTheme="minorHAnsi" w:hAnsi="Wingdings" w:cs="Arial" w:hint="default"/>
        <w:b w:val="0"/>
        <w:sz w:val="24"/>
      </w:rPr>
    </w:lvl>
    <w:lvl w:ilvl="1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0" w15:restartNumberingAfterBreak="0">
    <w:nsid w:val="503A15B4"/>
    <w:multiLevelType w:val="multilevel"/>
    <w:tmpl w:val="DCD444DE"/>
    <w:styleLink w:val="AufzhlungPunkte"/>
    <w:lvl w:ilvl="0">
      <w:start w:val="1"/>
      <w:numFmt w:val="bullet"/>
      <w:pStyle w:val="AufzhlungPunkte0"/>
      <w:lvlText w:val=""/>
      <w:lvlJc w:val="left"/>
      <w:pPr>
        <w:ind w:left="357" w:hanging="357"/>
      </w:pPr>
      <w:rPr>
        <w:rFonts w:ascii="Wingdings" w:hAnsi="Wingdings" w:hint="default"/>
        <w:color w:val="264540" w:themeColor="text2"/>
        <w:sz w:val="22"/>
      </w:rPr>
    </w:lvl>
    <w:lvl w:ilvl="1">
      <w:start w:val="1"/>
      <w:numFmt w:val="bullet"/>
      <w:lvlRestart w:val="0"/>
      <w:lvlText w:val=""/>
      <w:lvlJc w:val="left"/>
      <w:pPr>
        <w:ind w:left="737" w:hanging="380"/>
      </w:pPr>
      <w:rPr>
        <w:rFonts w:ascii="Wingdings" w:hAnsi="Wingdings" w:hint="default"/>
        <w:color w:val="264540" w:themeColor="text2"/>
        <w:sz w:val="22"/>
      </w:rPr>
    </w:lvl>
    <w:lvl w:ilvl="2">
      <w:start w:val="1"/>
      <w:numFmt w:val="bullet"/>
      <w:lvlText w:val=""/>
      <w:lvlJc w:val="left"/>
      <w:pPr>
        <w:ind w:left="1134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52C17B08"/>
    <w:multiLevelType w:val="hybridMultilevel"/>
    <w:tmpl w:val="608A0466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D6793B"/>
    <w:multiLevelType w:val="multilevel"/>
    <w:tmpl w:val="7B4A3762"/>
    <w:styleLink w:val="AufzhlungNummern"/>
    <w:lvl w:ilvl="0">
      <w:start w:val="1"/>
      <w:numFmt w:val="decimal"/>
      <w:pStyle w:val="AufzhlungNummerierung"/>
      <w:lvlText w:val="%1."/>
      <w:lvlJc w:val="left"/>
      <w:pPr>
        <w:ind w:left="397" w:hanging="397"/>
      </w:pPr>
      <w:rPr>
        <w:rFonts w:ascii="Arial" w:hAnsi="Arial" w:hint="default"/>
        <w:color w:val="264540" w:themeColor="text2"/>
        <w:sz w:val="22"/>
      </w:rPr>
    </w:lvl>
    <w:lvl w:ilvl="1">
      <w:start w:val="1"/>
      <w:numFmt w:val="lowerLetter"/>
      <w:lvlRestart w:val="0"/>
      <w:lvlText w:val="%2"/>
      <w:lvlJc w:val="left"/>
      <w:pPr>
        <w:ind w:left="737" w:hanging="380"/>
      </w:pPr>
      <w:rPr>
        <w:rFonts w:ascii="Arial" w:hAnsi="Arial" w:hint="default"/>
        <w:b w:val="0"/>
        <w:i w:val="0"/>
        <w:color w:val="264540" w:themeColor="text2"/>
        <w:sz w:val="22"/>
      </w:rPr>
    </w:lvl>
    <w:lvl w:ilvl="2">
      <w:start w:val="1"/>
      <w:numFmt w:val="lowerRoman"/>
      <w:lvlText w:val="%3."/>
      <w:lvlJc w:val="right"/>
      <w:pPr>
        <w:ind w:left="1134" w:hanging="283"/>
      </w:pPr>
      <w:rPr>
        <w:rFonts w:ascii="Arial" w:hAnsi="Arial" w:hint="default"/>
        <w:color w:val="264540" w:themeColor="text2"/>
        <w:sz w:val="22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55612681"/>
    <w:multiLevelType w:val="hybridMultilevel"/>
    <w:tmpl w:val="A08EF62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A80A96"/>
    <w:multiLevelType w:val="hybridMultilevel"/>
    <w:tmpl w:val="ABF682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249AE"/>
    <w:multiLevelType w:val="hybridMultilevel"/>
    <w:tmpl w:val="9A1463AC"/>
    <w:lvl w:ilvl="0" w:tplc="04070003">
      <w:start w:val="1"/>
      <w:numFmt w:val="bullet"/>
      <w:lvlText w:val="o"/>
      <w:lvlJc w:val="left"/>
      <w:pPr>
        <w:tabs>
          <w:tab w:val="num" w:pos="1080"/>
        </w:tabs>
        <w:ind w:left="720" w:hanging="360"/>
      </w:pPr>
      <w:rPr>
        <w:rFonts w:ascii="Courier New" w:hAnsi="Courier New" w:cs="Courier New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68457691"/>
    <w:multiLevelType w:val="hybridMultilevel"/>
    <w:tmpl w:val="E5AEE376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D12F0E"/>
    <w:multiLevelType w:val="hybridMultilevel"/>
    <w:tmpl w:val="B0BA5AE4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362931"/>
    <w:multiLevelType w:val="multilevel"/>
    <w:tmpl w:val="DBD2B9C8"/>
    <w:lvl w:ilvl="0">
      <w:start w:val="1"/>
      <w:numFmt w:val="decimal"/>
      <w:pStyle w:val="berschrift3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4"/>
      <w:lvlText w:val="%1.%2"/>
      <w:lvlJc w:val="left"/>
      <w:pPr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berschrift5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6"/>
      <w:lvlText w:val="%1.%2.%3.%4"/>
      <w:lvlJc w:val="left"/>
      <w:pPr>
        <w:ind w:left="1191" w:hanging="119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6C4E4D5B"/>
    <w:multiLevelType w:val="hybridMultilevel"/>
    <w:tmpl w:val="8F0C3476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9135E9"/>
    <w:multiLevelType w:val="multilevel"/>
    <w:tmpl w:val="BB5087F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91" w:hanging="119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724230E9"/>
    <w:multiLevelType w:val="hybridMultilevel"/>
    <w:tmpl w:val="3B10523C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B56E5C"/>
    <w:multiLevelType w:val="hybridMultilevel"/>
    <w:tmpl w:val="BB24E646"/>
    <w:lvl w:ilvl="0" w:tplc="8208D8E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042670"/>
    <w:multiLevelType w:val="hybridMultilevel"/>
    <w:tmpl w:val="C14AA91E"/>
    <w:lvl w:ilvl="0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4" w15:restartNumberingAfterBreak="0">
    <w:nsid w:val="7C022E35"/>
    <w:multiLevelType w:val="hybridMultilevel"/>
    <w:tmpl w:val="AF54BCC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1513602">
    <w:abstractNumId w:val="20"/>
  </w:num>
  <w:num w:numId="2" w16cid:durableId="1561480264">
    <w:abstractNumId w:val="22"/>
  </w:num>
  <w:num w:numId="3" w16cid:durableId="1148977174">
    <w:abstractNumId w:val="17"/>
  </w:num>
  <w:num w:numId="4" w16cid:durableId="1355769134">
    <w:abstractNumId w:val="28"/>
  </w:num>
  <w:num w:numId="5" w16cid:durableId="270168029">
    <w:abstractNumId w:val="5"/>
  </w:num>
  <w:num w:numId="6" w16cid:durableId="1286351353">
    <w:abstractNumId w:val="18"/>
  </w:num>
  <w:num w:numId="7" w16cid:durableId="11840494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29018224">
    <w:abstractNumId w:val="13"/>
  </w:num>
  <w:num w:numId="9" w16cid:durableId="1787891722">
    <w:abstractNumId w:val="4"/>
  </w:num>
  <w:num w:numId="10" w16cid:durableId="1526751141">
    <w:abstractNumId w:val="14"/>
  </w:num>
  <w:num w:numId="11" w16cid:durableId="1233589748">
    <w:abstractNumId w:val="30"/>
  </w:num>
  <w:num w:numId="12" w16cid:durableId="1314290355">
    <w:abstractNumId w:val="16"/>
  </w:num>
  <w:num w:numId="13" w16cid:durableId="552692456">
    <w:abstractNumId w:val="10"/>
  </w:num>
  <w:num w:numId="14" w16cid:durableId="731806647">
    <w:abstractNumId w:val="34"/>
  </w:num>
  <w:num w:numId="15" w16cid:durableId="165245008">
    <w:abstractNumId w:val="1"/>
  </w:num>
  <w:num w:numId="16" w16cid:durableId="656307504">
    <w:abstractNumId w:val="7"/>
  </w:num>
  <w:num w:numId="17" w16cid:durableId="606274669">
    <w:abstractNumId w:val="26"/>
  </w:num>
  <w:num w:numId="18" w16cid:durableId="854150581">
    <w:abstractNumId w:val="3"/>
  </w:num>
  <w:num w:numId="19" w16cid:durableId="1557201567">
    <w:abstractNumId w:val="19"/>
  </w:num>
  <w:num w:numId="20" w16cid:durableId="8919708">
    <w:abstractNumId w:val="9"/>
  </w:num>
  <w:num w:numId="21" w16cid:durableId="47149496">
    <w:abstractNumId w:val="23"/>
  </w:num>
  <w:num w:numId="22" w16cid:durableId="783770289">
    <w:abstractNumId w:val="31"/>
  </w:num>
  <w:num w:numId="23" w16cid:durableId="1538666140">
    <w:abstractNumId w:val="21"/>
  </w:num>
  <w:num w:numId="24" w16cid:durableId="1892108324">
    <w:abstractNumId w:val="29"/>
  </w:num>
  <w:num w:numId="25" w16cid:durableId="501162575">
    <w:abstractNumId w:val="11"/>
  </w:num>
  <w:num w:numId="26" w16cid:durableId="1660963252">
    <w:abstractNumId w:val="25"/>
  </w:num>
  <w:num w:numId="27" w16cid:durableId="1586647191">
    <w:abstractNumId w:val="33"/>
  </w:num>
  <w:num w:numId="28" w16cid:durableId="470288413">
    <w:abstractNumId w:val="27"/>
  </w:num>
  <w:num w:numId="29" w16cid:durableId="1987930470">
    <w:abstractNumId w:val="15"/>
  </w:num>
  <w:num w:numId="30" w16cid:durableId="980043264">
    <w:abstractNumId w:val="12"/>
  </w:num>
  <w:num w:numId="31" w16cid:durableId="626008634">
    <w:abstractNumId w:val="6"/>
  </w:num>
  <w:num w:numId="32" w16cid:durableId="726225052">
    <w:abstractNumId w:val="0"/>
  </w:num>
  <w:num w:numId="33" w16cid:durableId="1270157621">
    <w:abstractNumId w:val="32"/>
  </w:num>
  <w:num w:numId="34" w16cid:durableId="949092523">
    <w:abstractNumId w:val="24"/>
  </w:num>
  <w:num w:numId="35" w16cid:durableId="1093286888">
    <w:abstractNumId w:val="2"/>
  </w:num>
  <w:num w:numId="36" w16cid:durableId="1017804034">
    <w:abstractNumId w:val="8"/>
  </w:num>
  <w:num w:numId="37" w16cid:durableId="2131123634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formatting="1" w:enforcement="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44B"/>
    <w:rsid w:val="00002180"/>
    <w:rsid w:val="00005AAE"/>
    <w:rsid w:val="00006E25"/>
    <w:rsid w:val="00010CB2"/>
    <w:rsid w:val="000128BB"/>
    <w:rsid w:val="000255AF"/>
    <w:rsid w:val="0003107F"/>
    <w:rsid w:val="00031959"/>
    <w:rsid w:val="000323CD"/>
    <w:rsid w:val="00032D55"/>
    <w:rsid w:val="0003660B"/>
    <w:rsid w:val="00047CFF"/>
    <w:rsid w:val="00052D3E"/>
    <w:rsid w:val="00055FD5"/>
    <w:rsid w:val="00056D7C"/>
    <w:rsid w:val="0006343B"/>
    <w:rsid w:val="00063AE7"/>
    <w:rsid w:val="00066EB8"/>
    <w:rsid w:val="00066EF0"/>
    <w:rsid w:val="00080246"/>
    <w:rsid w:val="00093C42"/>
    <w:rsid w:val="000A2360"/>
    <w:rsid w:val="000A7772"/>
    <w:rsid w:val="000B445D"/>
    <w:rsid w:val="000C0CD0"/>
    <w:rsid w:val="000C18A3"/>
    <w:rsid w:val="000D2120"/>
    <w:rsid w:val="000E3B4F"/>
    <w:rsid w:val="000F219F"/>
    <w:rsid w:val="000F2AEC"/>
    <w:rsid w:val="001011D8"/>
    <w:rsid w:val="0010133A"/>
    <w:rsid w:val="00117FC7"/>
    <w:rsid w:val="001363D6"/>
    <w:rsid w:val="001370CB"/>
    <w:rsid w:val="0013764C"/>
    <w:rsid w:val="00140021"/>
    <w:rsid w:val="00140DAC"/>
    <w:rsid w:val="001476AA"/>
    <w:rsid w:val="001575D9"/>
    <w:rsid w:val="00164CE7"/>
    <w:rsid w:val="00167F85"/>
    <w:rsid w:val="00171377"/>
    <w:rsid w:val="00174BFF"/>
    <w:rsid w:val="00175FA8"/>
    <w:rsid w:val="00184FAD"/>
    <w:rsid w:val="00185624"/>
    <w:rsid w:val="0019189B"/>
    <w:rsid w:val="0019504C"/>
    <w:rsid w:val="00195B3E"/>
    <w:rsid w:val="001A146B"/>
    <w:rsid w:val="001A1C47"/>
    <w:rsid w:val="001A2817"/>
    <w:rsid w:val="001A4D06"/>
    <w:rsid w:val="001B58DE"/>
    <w:rsid w:val="001B6487"/>
    <w:rsid w:val="001C1458"/>
    <w:rsid w:val="001C35E8"/>
    <w:rsid w:val="001D46D3"/>
    <w:rsid w:val="001D73A4"/>
    <w:rsid w:val="001E4EB9"/>
    <w:rsid w:val="001F53B6"/>
    <w:rsid w:val="001F5AF5"/>
    <w:rsid w:val="001F5EED"/>
    <w:rsid w:val="001F648D"/>
    <w:rsid w:val="00201AC2"/>
    <w:rsid w:val="00204E4B"/>
    <w:rsid w:val="00205405"/>
    <w:rsid w:val="00206E06"/>
    <w:rsid w:val="002155F9"/>
    <w:rsid w:val="0021784C"/>
    <w:rsid w:val="002216D6"/>
    <w:rsid w:val="0022476F"/>
    <w:rsid w:val="00227F09"/>
    <w:rsid w:val="00230BC1"/>
    <w:rsid w:val="00231A8B"/>
    <w:rsid w:val="002342B1"/>
    <w:rsid w:val="00234DDB"/>
    <w:rsid w:val="00236242"/>
    <w:rsid w:val="00241CDC"/>
    <w:rsid w:val="00245351"/>
    <w:rsid w:val="00245970"/>
    <w:rsid w:val="0025136D"/>
    <w:rsid w:val="002547D6"/>
    <w:rsid w:val="00261ED6"/>
    <w:rsid w:val="00264DA8"/>
    <w:rsid w:val="002659EE"/>
    <w:rsid w:val="002733F5"/>
    <w:rsid w:val="002735A9"/>
    <w:rsid w:val="00274F59"/>
    <w:rsid w:val="002927F1"/>
    <w:rsid w:val="002A727A"/>
    <w:rsid w:val="002B2831"/>
    <w:rsid w:val="002B4F78"/>
    <w:rsid w:val="002C1B1D"/>
    <w:rsid w:val="002C6A99"/>
    <w:rsid w:val="002D74C4"/>
    <w:rsid w:val="002E269F"/>
    <w:rsid w:val="002E4912"/>
    <w:rsid w:val="002E4B8E"/>
    <w:rsid w:val="002E6035"/>
    <w:rsid w:val="002E7475"/>
    <w:rsid w:val="002F0DA5"/>
    <w:rsid w:val="002F29AD"/>
    <w:rsid w:val="002F6256"/>
    <w:rsid w:val="002F7965"/>
    <w:rsid w:val="00304FCF"/>
    <w:rsid w:val="00307A11"/>
    <w:rsid w:val="00312DD1"/>
    <w:rsid w:val="00313507"/>
    <w:rsid w:val="00313C59"/>
    <w:rsid w:val="003267E7"/>
    <w:rsid w:val="00327019"/>
    <w:rsid w:val="003317FB"/>
    <w:rsid w:val="0033786E"/>
    <w:rsid w:val="003424DE"/>
    <w:rsid w:val="0034605E"/>
    <w:rsid w:val="0034788E"/>
    <w:rsid w:val="003526F0"/>
    <w:rsid w:val="00353A56"/>
    <w:rsid w:val="00354B19"/>
    <w:rsid w:val="00357359"/>
    <w:rsid w:val="003629BC"/>
    <w:rsid w:val="00372FF8"/>
    <w:rsid w:val="00385CB3"/>
    <w:rsid w:val="00386044"/>
    <w:rsid w:val="003972B4"/>
    <w:rsid w:val="0039786F"/>
    <w:rsid w:val="003A2574"/>
    <w:rsid w:val="003B3F80"/>
    <w:rsid w:val="003C3100"/>
    <w:rsid w:val="003C34EA"/>
    <w:rsid w:val="003C3A19"/>
    <w:rsid w:val="003C6D96"/>
    <w:rsid w:val="003D0D89"/>
    <w:rsid w:val="003D1CC9"/>
    <w:rsid w:val="003D4C3F"/>
    <w:rsid w:val="003F0206"/>
    <w:rsid w:val="003F2273"/>
    <w:rsid w:val="003F2645"/>
    <w:rsid w:val="003F6F85"/>
    <w:rsid w:val="003F708F"/>
    <w:rsid w:val="003F7386"/>
    <w:rsid w:val="00400B74"/>
    <w:rsid w:val="00400BEF"/>
    <w:rsid w:val="00414602"/>
    <w:rsid w:val="004234E9"/>
    <w:rsid w:val="0042743C"/>
    <w:rsid w:val="00432CCF"/>
    <w:rsid w:val="00433F9B"/>
    <w:rsid w:val="004376E3"/>
    <w:rsid w:val="00440753"/>
    <w:rsid w:val="004419E0"/>
    <w:rsid w:val="00442F0F"/>
    <w:rsid w:val="00451A63"/>
    <w:rsid w:val="004651C1"/>
    <w:rsid w:val="004675A5"/>
    <w:rsid w:val="00472CAB"/>
    <w:rsid w:val="004918A3"/>
    <w:rsid w:val="00491BD0"/>
    <w:rsid w:val="004943E2"/>
    <w:rsid w:val="004946B6"/>
    <w:rsid w:val="004956DF"/>
    <w:rsid w:val="004A171F"/>
    <w:rsid w:val="004A33DB"/>
    <w:rsid w:val="004A409D"/>
    <w:rsid w:val="004A4727"/>
    <w:rsid w:val="004A4D4D"/>
    <w:rsid w:val="004A7B94"/>
    <w:rsid w:val="004B22F9"/>
    <w:rsid w:val="004B2616"/>
    <w:rsid w:val="004B2E89"/>
    <w:rsid w:val="004B605D"/>
    <w:rsid w:val="004C61FE"/>
    <w:rsid w:val="004D3074"/>
    <w:rsid w:val="004D66F0"/>
    <w:rsid w:val="004E094E"/>
    <w:rsid w:val="004F30B9"/>
    <w:rsid w:val="004F52E7"/>
    <w:rsid w:val="004F5A66"/>
    <w:rsid w:val="004F752E"/>
    <w:rsid w:val="00500E13"/>
    <w:rsid w:val="00500E86"/>
    <w:rsid w:val="005025DC"/>
    <w:rsid w:val="00505375"/>
    <w:rsid w:val="00506F8E"/>
    <w:rsid w:val="00507321"/>
    <w:rsid w:val="005076E6"/>
    <w:rsid w:val="005103BE"/>
    <w:rsid w:val="00511A1F"/>
    <w:rsid w:val="0051205C"/>
    <w:rsid w:val="005217AA"/>
    <w:rsid w:val="005324A4"/>
    <w:rsid w:val="0053277F"/>
    <w:rsid w:val="00535AC1"/>
    <w:rsid w:val="00536983"/>
    <w:rsid w:val="005519AE"/>
    <w:rsid w:val="005535CB"/>
    <w:rsid w:val="00553C7C"/>
    <w:rsid w:val="00561B9C"/>
    <w:rsid w:val="005626D3"/>
    <w:rsid w:val="00562B59"/>
    <w:rsid w:val="00566576"/>
    <w:rsid w:val="005666A5"/>
    <w:rsid w:val="0057183B"/>
    <w:rsid w:val="005726C4"/>
    <w:rsid w:val="00574D7B"/>
    <w:rsid w:val="00577347"/>
    <w:rsid w:val="00586213"/>
    <w:rsid w:val="00586346"/>
    <w:rsid w:val="00587FAE"/>
    <w:rsid w:val="005955E6"/>
    <w:rsid w:val="005A5A81"/>
    <w:rsid w:val="005A6BC0"/>
    <w:rsid w:val="005C2D6D"/>
    <w:rsid w:val="005C450B"/>
    <w:rsid w:val="005D037A"/>
    <w:rsid w:val="005D6A2D"/>
    <w:rsid w:val="005D7BA3"/>
    <w:rsid w:val="005E14FC"/>
    <w:rsid w:val="005E3B2E"/>
    <w:rsid w:val="005E3FA2"/>
    <w:rsid w:val="005E534B"/>
    <w:rsid w:val="005F6157"/>
    <w:rsid w:val="005F6563"/>
    <w:rsid w:val="0060626C"/>
    <w:rsid w:val="006068D5"/>
    <w:rsid w:val="00607E1D"/>
    <w:rsid w:val="00607E7F"/>
    <w:rsid w:val="00615E5D"/>
    <w:rsid w:val="006201E7"/>
    <w:rsid w:val="00636070"/>
    <w:rsid w:val="00643A2B"/>
    <w:rsid w:val="006450F7"/>
    <w:rsid w:val="0064617B"/>
    <w:rsid w:val="00646B6B"/>
    <w:rsid w:val="00647F5B"/>
    <w:rsid w:val="00651B89"/>
    <w:rsid w:val="00657B6D"/>
    <w:rsid w:val="00661788"/>
    <w:rsid w:val="006630C5"/>
    <w:rsid w:val="00666A5A"/>
    <w:rsid w:val="00670546"/>
    <w:rsid w:val="00680D1A"/>
    <w:rsid w:val="00691DE4"/>
    <w:rsid w:val="006A1F57"/>
    <w:rsid w:val="006A1FB0"/>
    <w:rsid w:val="006A2871"/>
    <w:rsid w:val="006B06CD"/>
    <w:rsid w:val="006B4372"/>
    <w:rsid w:val="006D073B"/>
    <w:rsid w:val="006D4795"/>
    <w:rsid w:val="006D6654"/>
    <w:rsid w:val="006E3C10"/>
    <w:rsid w:val="006E4996"/>
    <w:rsid w:val="006E6888"/>
    <w:rsid w:val="006F3373"/>
    <w:rsid w:val="006F5508"/>
    <w:rsid w:val="007044D9"/>
    <w:rsid w:val="00704905"/>
    <w:rsid w:val="00704F00"/>
    <w:rsid w:val="00705BB3"/>
    <w:rsid w:val="00706C4D"/>
    <w:rsid w:val="00707CE9"/>
    <w:rsid w:val="0071151A"/>
    <w:rsid w:val="00711866"/>
    <w:rsid w:val="007144B6"/>
    <w:rsid w:val="007158D9"/>
    <w:rsid w:val="00726517"/>
    <w:rsid w:val="00733439"/>
    <w:rsid w:val="007347B7"/>
    <w:rsid w:val="00737228"/>
    <w:rsid w:val="00746EE8"/>
    <w:rsid w:val="007524AA"/>
    <w:rsid w:val="00754F96"/>
    <w:rsid w:val="007553B5"/>
    <w:rsid w:val="00760580"/>
    <w:rsid w:val="0076176C"/>
    <w:rsid w:val="007660A4"/>
    <w:rsid w:val="0076739E"/>
    <w:rsid w:val="00770467"/>
    <w:rsid w:val="0077325B"/>
    <w:rsid w:val="007736C0"/>
    <w:rsid w:val="00781AF3"/>
    <w:rsid w:val="00783F91"/>
    <w:rsid w:val="00792B2F"/>
    <w:rsid w:val="007946DB"/>
    <w:rsid w:val="0079508B"/>
    <w:rsid w:val="007A19E1"/>
    <w:rsid w:val="007A1FFC"/>
    <w:rsid w:val="007A7509"/>
    <w:rsid w:val="007B4E66"/>
    <w:rsid w:val="007C09CF"/>
    <w:rsid w:val="007C0F01"/>
    <w:rsid w:val="007C5073"/>
    <w:rsid w:val="007C603E"/>
    <w:rsid w:val="007C6DDD"/>
    <w:rsid w:val="007C74B4"/>
    <w:rsid w:val="007D20CE"/>
    <w:rsid w:val="007E5971"/>
    <w:rsid w:val="007F1E0A"/>
    <w:rsid w:val="008006EB"/>
    <w:rsid w:val="00810DCA"/>
    <w:rsid w:val="0081411D"/>
    <w:rsid w:val="00815B08"/>
    <w:rsid w:val="00815DD5"/>
    <w:rsid w:val="00821596"/>
    <w:rsid w:val="00822C68"/>
    <w:rsid w:val="00826D48"/>
    <w:rsid w:val="00827941"/>
    <w:rsid w:val="00832D29"/>
    <w:rsid w:val="00837F0D"/>
    <w:rsid w:val="00842544"/>
    <w:rsid w:val="00842C1F"/>
    <w:rsid w:val="00845D20"/>
    <w:rsid w:val="00852791"/>
    <w:rsid w:val="00855091"/>
    <w:rsid w:val="008609A9"/>
    <w:rsid w:val="0086120E"/>
    <w:rsid w:val="00861BAA"/>
    <w:rsid w:val="008631B0"/>
    <w:rsid w:val="0086401B"/>
    <w:rsid w:val="008654F0"/>
    <w:rsid w:val="00866243"/>
    <w:rsid w:val="00867669"/>
    <w:rsid w:val="00877195"/>
    <w:rsid w:val="00887523"/>
    <w:rsid w:val="0088785D"/>
    <w:rsid w:val="0089066A"/>
    <w:rsid w:val="00896512"/>
    <w:rsid w:val="008A4E22"/>
    <w:rsid w:val="008B0FAF"/>
    <w:rsid w:val="008B4196"/>
    <w:rsid w:val="008B47B9"/>
    <w:rsid w:val="008B6A59"/>
    <w:rsid w:val="008B7541"/>
    <w:rsid w:val="008B78EF"/>
    <w:rsid w:val="008C1175"/>
    <w:rsid w:val="008C19C4"/>
    <w:rsid w:val="008C627E"/>
    <w:rsid w:val="008D1B1D"/>
    <w:rsid w:val="008D2260"/>
    <w:rsid w:val="008D7845"/>
    <w:rsid w:val="008F2137"/>
    <w:rsid w:val="008F27AF"/>
    <w:rsid w:val="008F2C2F"/>
    <w:rsid w:val="008F6B7E"/>
    <w:rsid w:val="00903DD7"/>
    <w:rsid w:val="009041D1"/>
    <w:rsid w:val="00907239"/>
    <w:rsid w:val="0092130C"/>
    <w:rsid w:val="009255D1"/>
    <w:rsid w:val="00926B6A"/>
    <w:rsid w:val="00931355"/>
    <w:rsid w:val="009325F9"/>
    <w:rsid w:val="0093593C"/>
    <w:rsid w:val="00937A76"/>
    <w:rsid w:val="009406C4"/>
    <w:rsid w:val="00942EB9"/>
    <w:rsid w:val="00944851"/>
    <w:rsid w:val="00953547"/>
    <w:rsid w:val="009632FF"/>
    <w:rsid w:val="00963F87"/>
    <w:rsid w:val="00966435"/>
    <w:rsid w:val="00977CFB"/>
    <w:rsid w:val="00983BE4"/>
    <w:rsid w:val="00984095"/>
    <w:rsid w:val="009853B3"/>
    <w:rsid w:val="00987435"/>
    <w:rsid w:val="009968B4"/>
    <w:rsid w:val="009A2354"/>
    <w:rsid w:val="009A626F"/>
    <w:rsid w:val="009B0196"/>
    <w:rsid w:val="009B044C"/>
    <w:rsid w:val="009B06E4"/>
    <w:rsid w:val="009B37EC"/>
    <w:rsid w:val="009C1667"/>
    <w:rsid w:val="009C35CC"/>
    <w:rsid w:val="009C52EF"/>
    <w:rsid w:val="009C65AA"/>
    <w:rsid w:val="009C7BAC"/>
    <w:rsid w:val="009D0F35"/>
    <w:rsid w:val="009D3A3D"/>
    <w:rsid w:val="009D4640"/>
    <w:rsid w:val="009E37FE"/>
    <w:rsid w:val="009E7003"/>
    <w:rsid w:val="009E71A3"/>
    <w:rsid w:val="009E7781"/>
    <w:rsid w:val="009F0E46"/>
    <w:rsid w:val="009F0EB2"/>
    <w:rsid w:val="009F71F8"/>
    <w:rsid w:val="00A10BF2"/>
    <w:rsid w:val="00A123C7"/>
    <w:rsid w:val="00A13ED0"/>
    <w:rsid w:val="00A1529F"/>
    <w:rsid w:val="00A16F42"/>
    <w:rsid w:val="00A21E69"/>
    <w:rsid w:val="00A22D90"/>
    <w:rsid w:val="00A2454D"/>
    <w:rsid w:val="00A277DB"/>
    <w:rsid w:val="00A27BFE"/>
    <w:rsid w:val="00A31EFE"/>
    <w:rsid w:val="00A3462C"/>
    <w:rsid w:val="00A40778"/>
    <w:rsid w:val="00A40DE0"/>
    <w:rsid w:val="00A412D3"/>
    <w:rsid w:val="00A45B9C"/>
    <w:rsid w:val="00A51CE7"/>
    <w:rsid w:val="00A53300"/>
    <w:rsid w:val="00A533C7"/>
    <w:rsid w:val="00A536C2"/>
    <w:rsid w:val="00A5383C"/>
    <w:rsid w:val="00A5401B"/>
    <w:rsid w:val="00A57324"/>
    <w:rsid w:val="00A57A97"/>
    <w:rsid w:val="00A65E44"/>
    <w:rsid w:val="00A662CF"/>
    <w:rsid w:val="00A726B4"/>
    <w:rsid w:val="00A7336F"/>
    <w:rsid w:val="00A80A35"/>
    <w:rsid w:val="00A82F02"/>
    <w:rsid w:val="00A950A2"/>
    <w:rsid w:val="00A95D10"/>
    <w:rsid w:val="00AA2E8F"/>
    <w:rsid w:val="00AA3253"/>
    <w:rsid w:val="00AA558B"/>
    <w:rsid w:val="00AA7AD1"/>
    <w:rsid w:val="00AA7BD8"/>
    <w:rsid w:val="00AC305C"/>
    <w:rsid w:val="00AC40AA"/>
    <w:rsid w:val="00AD1B96"/>
    <w:rsid w:val="00AD3F22"/>
    <w:rsid w:val="00AD4D44"/>
    <w:rsid w:val="00AD5F19"/>
    <w:rsid w:val="00AD73E7"/>
    <w:rsid w:val="00AF0AE3"/>
    <w:rsid w:val="00AF0B86"/>
    <w:rsid w:val="00AF2653"/>
    <w:rsid w:val="00AF6971"/>
    <w:rsid w:val="00AF6A0E"/>
    <w:rsid w:val="00AF6F56"/>
    <w:rsid w:val="00B01772"/>
    <w:rsid w:val="00B10A1E"/>
    <w:rsid w:val="00B30446"/>
    <w:rsid w:val="00B32460"/>
    <w:rsid w:val="00B32755"/>
    <w:rsid w:val="00B34170"/>
    <w:rsid w:val="00B57873"/>
    <w:rsid w:val="00B602F2"/>
    <w:rsid w:val="00B642A4"/>
    <w:rsid w:val="00B67403"/>
    <w:rsid w:val="00B70CEE"/>
    <w:rsid w:val="00B732EC"/>
    <w:rsid w:val="00B76B0D"/>
    <w:rsid w:val="00B84266"/>
    <w:rsid w:val="00B867A3"/>
    <w:rsid w:val="00B86B9F"/>
    <w:rsid w:val="00B9157B"/>
    <w:rsid w:val="00B93BB9"/>
    <w:rsid w:val="00BA00D6"/>
    <w:rsid w:val="00BA0A8C"/>
    <w:rsid w:val="00BA5B02"/>
    <w:rsid w:val="00BB3BD9"/>
    <w:rsid w:val="00BB417E"/>
    <w:rsid w:val="00BB4733"/>
    <w:rsid w:val="00BC3190"/>
    <w:rsid w:val="00BC3AD7"/>
    <w:rsid w:val="00BC62C8"/>
    <w:rsid w:val="00BC7981"/>
    <w:rsid w:val="00BD045E"/>
    <w:rsid w:val="00BE43A2"/>
    <w:rsid w:val="00C04C39"/>
    <w:rsid w:val="00C07D08"/>
    <w:rsid w:val="00C1065F"/>
    <w:rsid w:val="00C10DBB"/>
    <w:rsid w:val="00C1555C"/>
    <w:rsid w:val="00C16A0C"/>
    <w:rsid w:val="00C22B01"/>
    <w:rsid w:val="00C26FC0"/>
    <w:rsid w:val="00C31893"/>
    <w:rsid w:val="00C36BE0"/>
    <w:rsid w:val="00C37CAA"/>
    <w:rsid w:val="00C5590E"/>
    <w:rsid w:val="00C570D0"/>
    <w:rsid w:val="00C60E40"/>
    <w:rsid w:val="00C6387C"/>
    <w:rsid w:val="00C70BC7"/>
    <w:rsid w:val="00C757AE"/>
    <w:rsid w:val="00C809D5"/>
    <w:rsid w:val="00C81EE9"/>
    <w:rsid w:val="00C84235"/>
    <w:rsid w:val="00C859B1"/>
    <w:rsid w:val="00C90FD1"/>
    <w:rsid w:val="00CA0829"/>
    <w:rsid w:val="00CA5A0B"/>
    <w:rsid w:val="00CA6DF9"/>
    <w:rsid w:val="00CB198B"/>
    <w:rsid w:val="00CB31A7"/>
    <w:rsid w:val="00CB57B1"/>
    <w:rsid w:val="00CB7D73"/>
    <w:rsid w:val="00CC07B7"/>
    <w:rsid w:val="00CC1A26"/>
    <w:rsid w:val="00CC36B0"/>
    <w:rsid w:val="00CC4412"/>
    <w:rsid w:val="00CC5155"/>
    <w:rsid w:val="00CC5FFB"/>
    <w:rsid w:val="00CE1447"/>
    <w:rsid w:val="00CE4700"/>
    <w:rsid w:val="00CE4D42"/>
    <w:rsid w:val="00CF1EA1"/>
    <w:rsid w:val="00CF2F5D"/>
    <w:rsid w:val="00CF48B8"/>
    <w:rsid w:val="00D00951"/>
    <w:rsid w:val="00D0097D"/>
    <w:rsid w:val="00D07D9F"/>
    <w:rsid w:val="00D20EFA"/>
    <w:rsid w:val="00D3033B"/>
    <w:rsid w:val="00D31401"/>
    <w:rsid w:val="00D42229"/>
    <w:rsid w:val="00D45DEF"/>
    <w:rsid w:val="00D51B16"/>
    <w:rsid w:val="00D568A2"/>
    <w:rsid w:val="00D612E7"/>
    <w:rsid w:val="00D91171"/>
    <w:rsid w:val="00D93DCB"/>
    <w:rsid w:val="00D9554F"/>
    <w:rsid w:val="00DA4795"/>
    <w:rsid w:val="00DB54A2"/>
    <w:rsid w:val="00DC34F0"/>
    <w:rsid w:val="00DC62ED"/>
    <w:rsid w:val="00DD2819"/>
    <w:rsid w:val="00DE3B1C"/>
    <w:rsid w:val="00DE53F0"/>
    <w:rsid w:val="00DE65D7"/>
    <w:rsid w:val="00DF3118"/>
    <w:rsid w:val="00DF3DAD"/>
    <w:rsid w:val="00E03E88"/>
    <w:rsid w:val="00E0438C"/>
    <w:rsid w:val="00E06CC6"/>
    <w:rsid w:val="00E07BA7"/>
    <w:rsid w:val="00E14078"/>
    <w:rsid w:val="00E14550"/>
    <w:rsid w:val="00E16936"/>
    <w:rsid w:val="00E16C7C"/>
    <w:rsid w:val="00E176F5"/>
    <w:rsid w:val="00E21D2D"/>
    <w:rsid w:val="00E2702D"/>
    <w:rsid w:val="00E30C95"/>
    <w:rsid w:val="00E55EC7"/>
    <w:rsid w:val="00E56B44"/>
    <w:rsid w:val="00E60F35"/>
    <w:rsid w:val="00E6609C"/>
    <w:rsid w:val="00E70B7F"/>
    <w:rsid w:val="00E71FD7"/>
    <w:rsid w:val="00E83455"/>
    <w:rsid w:val="00E834E4"/>
    <w:rsid w:val="00E86D3E"/>
    <w:rsid w:val="00E87538"/>
    <w:rsid w:val="00EA29DD"/>
    <w:rsid w:val="00EA684E"/>
    <w:rsid w:val="00EB044B"/>
    <w:rsid w:val="00EB1E4E"/>
    <w:rsid w:val="00EB1FEA"/>
    <w:rsid w:val="00EB2CB6"/>
    <w:rsid w:val="00EB4B79"/>
    <w:rsid w:val="00EB676B"/>
    <w:rsid w:val="00EC2FEA"/>
    <w:rsid w:val="00EC4886"/>
    <w:rsid w:val="00ED0668"/>
    <w:rsid w:val="00ED10F2"/>
    <w:rsid w:val="00ED12AF"/>
    <w:rsid w:val="00ED2233"/>
    <w:rsid w:val="00ED65FA"/>
    <w:rsid w:val="00EE0D7F"/>
    <w:rsid w:val="00EE2038"/>
    <w:rsid w:val="00EF00C1"/>
    <w:rsid w:val="00EF4412"/>
    <w:rsid w:val="00EF4946"/>
    <w:rsid w:val="00EF65EB"/>
    <w:rsid w:val="00F07A66"/>
    <w:rsid w:val="00F12635"/>
    <w:rsid w:val="00F154AB"/>
    <w:rsid w:val="00F23342"/>
    <w:rsid w:val="00F266E8"/>
    <w:rsid w:val="00F27FA4"/>
    <w:rsid w:val="00F40324"/>
    <w:rsid w:val="00F40522"/>
    <w:rsid w:val="00F4475A"/>
    <w:rsid w:val="00F50D87"/>
    <w:rsid w:val="00F55DFC"/>
    <w:rsid w:val="00F57045"/>
    <w:rsid w:val="00F6037F"/>
    <w:rsid w:val="00F60B17"/>
    <w:rsid w:val="00F64C29"/>
    <w:rsid w:val="00F6686C"/>
    <w:rsid w:val="00F75328"/>
    <w:rsid w:val="00F828E9"/>
    <w:rsid w:val="00F9062C"/>
    <w:rsid w:val="00F91A60"/>
    <w:rsid w:val="00F91FC3"/>
    <w:rsid w:val="00F96C98"/>
    <w:rsid w:val="00FA4467"/>
    <w:rsid w:val="00FB2A91"/>
    <w:rsid w:val="00FB6E10"/>
    <w:rsid w:val="00FD0701"/>
    <w:rsid w:val="00FD1077"/>
    <w:rsid w:val="00FD2A0B"/>
    <w:rsid w:val="00FD3DD7"/>
    <w:rsid w:val="00FE21E4"/>
    <w:rsid w:val="00FE283F"/>
    <w:rsid w:val="00FF3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2123EE"/>
  <w15:chartTrackingRefBased/>
  <w15:docId w15:val="{50097865-EF59-4374-A76C-C82E0683F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8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7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8"/>
    <w:unhideWhenUsed/>
    <w:rsid w:val="00E14550"/>
    <w:rPr>
      <w:rFonts w:ascii="Arial" w:hAnsi="Arial" w:cs="Arial"/>
      <w:color w:val="262626" w:themeColor="text1" w:themeTint="D9"/>
      <w:sz w:val="24"/>
      <w:szCs w:val="24"/>
    </w:rPr>
  </w:style>
  <w:style w:type="paragraph" w:styleId="berschrift1">
    <w:name w:val="heading 1"/>
    <w:next w:val="Standard"/>
    <w:link w:val="berschrift1Zchn"/>
    <w:qFormat/>
    <w:locked/>
    <w:rsid w:val="00B70CEE"/>
    <w:pPr>
      <w:tabs>
        <w:tab w:val="right" w:pos="9638"/>
      </w:tabs>
      <w:suppressAutoHyphens/>
      <w:spacing w:before="2000" w:after="400"/>
      <w:outlineLvl w:val="0"/>
    </w:pPr>
    <w:rPr>
      <w:rFonts w:ascii="Arial" w:eastAsia="Times New Roman" w:hAnsi="Arial" w:cs="Arial"/>
      <w:b/>
      <w:bCs/>
      <w:noProof/>
      <w:color w:val="264540" w:themeColor="text2"/>
      <w:kern w:val="32"/>
      <w:sz w:val="40"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qFormat/>
    <w:locked/>
    <w:rsid w:val="00FE21E4"/>
    <w:pPr>
      <w:spacing w:after="1200"/>
      <w:outlineLvl w:val="1"/>
    </w:pPr>
    <w:rPr>
      <w:color w:val="000000" w:themeColor="text1"/>
      <w:sz w:val="22"/>
      <w:szCs w:val="18"/>
      <w:lang w:eastAsia="de-DE"/>
    </w:rPr>
  </w:style>
  <w:style w:type="paragraph" w:styleId="berschrift3">
    <w:name w:val="heading 3"/>
    <w:basedOn w:val="Standard"/>
    <w:next w:val="Flietext"/>
    <w:link w:val="berschrift3Zchn"/>
    <w:uiPriority w:val="1"/>
    <w:qFormat/>
    <w:locked/>
    <w:rsid w:val="00195B3E"/>
    <w:pPr>
      <w:keepNext/>
      <w:numPr>
        <w:numId w:val="4"/>
      </w:numPr>
      <w:spacing w:before="320" w:after="40" w:line="312" w:lineRule="auto"/>
      <w:outlineLvl w:val="2"/>
    </w:pPr>
    <w:rPr>
      <w:rFonts w:eastAsia="Times New Roman"/>
      <w:b/>
      <w:bCs/>
      <w:color w:val="000000" w:themeColor="text1"/>
      <w:kern w:val="32"/>
      <w:sz w:val="28"/>
      <w:szCs w:val="28"/>
    </w:rPr>
  </w:style>
  <w:style w:type="paragraph" w:styleId="berschrift4">
    <w:name w:val="heading 4"/>
    <w:basedOn w:val="berschrift3"/>
    <w:next w:val="Flietext"/>
    <w:link w:val="berschrift4Zchn"/>
    <w:uiPriority w:val="1"/>
    <w:qFormat/>
    <w:rsid w:val="00195B3E"/>
    <w:pPr>
      <w:numPr>
        <w:ilvl w:val="1"/>
      </w:numPr>
      <w:tabs>
        <w:tab w:val="left" w:pos="567"/>
      </w:tabs>
      <w:outlineLvl w:val="3"/>
    </w:pPr>
    <w:rPr>
      <w:sz w:val="24"/>
      <w:szCs w:val="24"/>
    </w:rPr>
  </w:style>
  <w:style w:type="paragraph" w:styleId="berschrift5">
    <w:name w:val="heading 5"/>
    <w:basedOn w:val="berschrift4"/>
    <w:next w:val="Flietext"/>
    <w:link w:val="berschrift5Zchn"/>
    <w:uiPriority w:val="1"/>
    <w:qFormat/>
    <w:rsid w:val="00706C4D"/>
    <w:pPr>
      <w:numPr>
        <w:ilvl w:val="2"/>
      </w:numPr>
      <w:tabs>
        <w:tab w:val="clear" w:pos="567"/>
        <w:tab w:val="left" w:pos="709"/>
      </w:tabs>
      <w:outlineLvl w:val="4"/>
    </w:pPr>
    <w:rPr>
      <w:sz w:val="22"/>
      <w:szCs w:val="22"/>
    </w:rPr>
  </w:style>
  <w:style w:type="paragraph" w:styleId="berschrift6">
    <w:name w:val="heading 6"/>
    <w:basedOn w:val="berschrift5"/>
    <w:next w:val="Flietext"/>
    <w:link w:val="berschrift6Zchn"/>
    <w:uiPriority w:val="1"/>
    <w:qFormat/>
    <w:locked/>
    <w:rsid w:val="00195B3E"/>
    <w:pPr>
      <w:numPr>
        <w:ilvl w:val="3"/>
      </w:numPr>
      <w:tabs>
        <w:tab w:val="clear" w:pos="709"/>
        <w:tab w:val="left" w:pos="851"/>
      </w:tabs>
      <w:outlineLvl w:val="5"/>
    </w:pPr>
  </w:style>
  <w:style w:type="paragraph" w:styleId="berschrift7">
    <w:name w:val="heading 7"/>
    <w:basedOn w:val="Standard"/>
    <w:next w:val="Standard"/>
    <w:link w:val="berschrift7Zchn"/>
    <w:uiPriority w:val="99"/>
    <w:semiHidden/>
    <w:unhideWhenUsed/>
    <w:locked/>
    <w:rsid w:val="004943E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2221F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9"/>
    <w:semiHidden/>
    <w:unhideWhenUsed/>
    <w:qFormat/>
    <w:locked/>
    <w:rsid w:val="004943E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9"/>
    <w:semiHidden/>
    <w:unhideWhenUsed/>
    <w:qFormat/>
    <w:locked/>
    <w:rsid w:val="004943E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1"/>
    <w:unhideWhenUsed/>
    <w:qFormat/>
    <w:locked/>
    <w:rsid w:val="001B58DE"/>
    <w:pPr>
      <w:ind w:left="720"/>
      <w:contextualSpacing/>
    </w:pPr>
  </w:style>
  <w:style w:type="character" w:styleId="Hyperlink">
    <w:name w:val="Hyperlink"/>
    <w:uiPriority w:val="99"/>
    <w:unhideWhenUsed/>
    <w:rsid w:val="003F7386"/>
    <w:rPr>
      <w:rFonts w:ascii="Arial" w:hAnsi="Arial"/>
      <w:color w:val="D93651" w:themeColor="accent4"/>
      <w:u w:val="single"/>
    </w:rPr>
  </w:style>
  <w:style w:type="paragraph" w:styleId="Verzeichnis1">
    <w:name w:val="toc 1"/>
    <w:aliases w:val="Inhalt_1. Ebene"/>
    <w:next w:val="Flietext"/>
    <w:autoRedefine/>
    <w:uiPriority w:val="39"/>
    <w:unhideWhenUsed/>
    <w:rsid w:val="00CC1A26"/>
    <w:pPr>
      <w:tabs>
        <w:tab w:val="left" w:pos="284"/>
        <w:tab w:val="right" w:leader="dot" w:pos="9639"/>
      </w:tabs>
      <w:ind w:left="284" w:hanging="284"/>
    </w:pPr>
    <w:rPr>
      <w:rFonts w:ascii="Arial" w:eastAsia="Calibri" w:hAnsi="Arial" w:cs="Arial"/>
      <w:b/>
      <w:noProof/>
      <w:color w:val="264540" w:themeColor="text2"/>
      <w:szCs w:val="20"/>
    </w:rPr>
  </w:style>
  <w:style w:type="character" w:customStyle="1" w:styleId="berschrift5Zchn">
    <w:name w:val="Überschrift 5 Zchn"/>
    <w:basedOn w:val="Absatz-Standardschriftart"/>
    <w:link w:val="berschrift5"/>
    <w:uiPriority w:val="1"/>
    <w:rsid w:val="00942EB9"/>
    <w:rPr>
      <w:rFonts w:ascii="Arial" w:eastAsia="Times New Roman" w:hAnsi="Arial" w:cs="Arial"/>
      <w:b/>
      <w:bCs/>
      <w:kern w:val="32"/>
    </w:rPr>
  </w:style>
  <w:style w:type="character" w:customStyle="1" w:styleId="berschrift6Zchn">
    <w:name w:val="Überschrift 6 Zchn"/>
    <w:basedOn w:val="Absatz-Standardschriftart"/>
    <w:link w:val="berschrift6"/>
    <w:uiPriority w:val="1"/>
    <w:rsid w:val="00195B3E"/>
    <w:rPr>
      <w:rFonts w:ascii="Arial" w:eastAsia="Times New Roman" w:hAnsi="Arial" w:cs="Arial"/>
      <w:b/>
      <w:bCs/>
      <w:color w:val="000000" w:themeColor="text1"/>
      <w:kern w:val="32"/>
    </w:rPr>
  </w:style>
  <w:style w:type="paragraph" w:styleId="Verzeichnis2">
    <w:name w:val="toc 2"/>
    <w:aliases w:val="Inhalt_2. Ebene"/>
    <w:basedOn w:val="berschrift1"/>
    <w:next w:val="Standard"/>
    <w:autoRedefine/>
    <w:uiPriority w:val="39"/>
    <w:unhideWhenUsed/>
    <w:rsid w:val="00CC1A26"/>
  </w:style>
  <w:style w:type="character" w:customStyle="1" w:styleId="berschrift1Zchn">
    <w:name w:val="Überschrift 1 Zchn"/>
    <w:basedOn w:val="Absatz-Standardschriftart"/>
    <w:link w:val="berschrift1"/>
    <w:rsid w:val="00B70CEE"/>
    <w:rPr>
      <w:rFonts w:ascii="Arial" w:eastAsia="Times New Roman" w:hAnsi="Arial" w:cs="Arial"/>
      <w:b/>
      <w:bCs/>
      <w:noProof/>
      <w:color w:val="264540" w:themeColor="text2"/>
      <w:kern w:val="32"/>
      <w:sz w:val="40"/>
      <w:szCs w:val="28"/>
      <w:lang w:eastAsia="de-D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locked/>
    <w:rsid w:val="00832D29"/>
    <w:pPr>
      <w:outlineLvl w:val="9"/>
    </w:pPr>
    <w:rPr>
      <w:color w:val="auto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45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45351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907239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907239"/>
    <w:rPr>
      <w:rFonts w:ascii="Arial" w:hAnsi="Arial" w:cs="Arial"/>
      <w:color w:val="262626" w:themeColor="text1" w:themeTint="D9"/>
      <w:sz w:val="18"/>
      <w:szCs w:val="24"/>
    </w:rPr>
  </w:style>
  <w:style w:type="paragraph" w:styleId="Fuzeile">
    <w:name w:val="footer"/>
    <w:basedOn w:val="Standard"/>
    <w:link w:val="FuzeileZchn"/>
    <w:unhideWhenUsed/>
    <w:rsid w:val="00245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45351"/>
    <w:rPr>
      <w:rFonts w:ascii="Arial" w:hAnsi="Arial" w:cs="Arial"/>
      <w:sz w:val="24"/>
      <w:szCs w:val="24"/>
    </w:rPr>
  </w:style>
  <w:style w:type="paragraph" w:styleId="KeinLeerraum">
    <w:name w:val="No Spacing"/>
    <w:aliases w:val="Kolumnentitel"/>
    <w:uiPriority w:val="7"/>
    <w:unhideWhenUsed/>
    <w:rsid w:val="002A727A"/>
    <w:pPr>
      <w:spacing w:after="0" w:line="240" w:lineRule="auto"/>
      <w:jc w:val="right"/>
    </w:pPr>
    <w:rPr>
      <w:rFonts w:ascii="Arial" w:hAnsi="Arial" w:cs="Arial"/>
      <w:color w:val="262626" w:themeColor="text1" w:themeTint="D9"/>
      <w:sz w:val="18"/>
      <w:szCs w:val="18"/>
    </w:rPr>
  </w:style>
  <w:style w:type="character" w:styleId="Hervorhebung">
    <w:name w:val="Emphasis"/>
    <w:aliases w:val="Aufzählung"/>
    <w:uiPriority w:val="20"/>
    <w:unhideWhenUsed/>
    <w:rsid w:val="00535AC1"/>
    <w:rPr>
      <w:rFonts w:ascii="Arial" w:hAnsi="Arial"/>
      <w:iCs/>
    </w:rPr>
  </w:style>
  <w:style w:type="paragraph" w:customStyle="1" w:styleId="Einstiegstext">
    <w:name w:val="Einstiegstext"/>
    <w:basedOn w:val="Standard"/>
    <w:link w:val="EinstiegstextZchn"/>
    <w:uiPriority w:val="2"/>
    <w:qFormat/>
    <w:locked/>
    <w:rsid w:val="006201E7"/>
    <w:pPr>
      <w:spacing w:before="240" w:after="240"/>
    </w:pPr>
    <w:rPr>
      <w:rFonts w:eastAsia="Calibri"/>
      <w:b/>
      <w:color w:val="000000" w:themeColor="text1"/>
      <w:sz w:val="22"/>
      <w:szCs w:val="22"/>
    </w:rPr>
  </w:style>
  <w:style w:type="character" w:customStyle="1" w:styleId="EinstiegstextZchn">
    <w:name w:val="Einstiegstext Zchn"/>
    <w:basedOn w:val="Absatz-Standardschriftart"/>
    <w:link w:val="Einstiegstext"/>
    <w:uiPriority w:val="2"/>
    <w:rsid w:val="006201E7"/>
    <w:rPr>
      <w:rFonts w:ascii="Arial" w:eastAsia="Calibri" w:hAnsi="Arial" w:cs="Arial"/>
      <w:b/>
      <w:color w:val="000000" w:themeColor="text1"/>
    </w:rPr>
  </w:style>
  <w:style w:type="paragraph" w:customStyle="1" w:styleId="Flietext">
    <w:name w:val="Fließtext"/>
    <w:basedOn w:val="Textkrper"/>
    <w:link w:val="FlietextZchn"/>
    <w:uiPriority w:val="2"/>
    <w:qFormat/>
    <w:rsid w:val="00B01772"/>
    <w:pPr>
      <w:spacing w:before="240" w:after="240"/>
    </w:pPr>
    <w:rPr>
      <w:rFonts w:eastAsia="Calibri"/>
      <w:sz w:val="22"/>
      <w:szCs w:val="22"/>
    </w:rPr>
  </w:style>
  <w:style w:type="character" w:customStyle="1" w:styleId="FlietextZchn">
    <w:name w:val="Fließtext Zchn"/>
    <w:basedOn w:val="TextkrperZchn"/>
    <w:link w:val="Flietext"/>
    <w:uiPriority w:val="2"/>
    <w:rsid w:val="00B01772"/>
    <w:rPr>
      <w:rFonts w:ascii="Arial" w:eastAsia="Calibri" w:hAnsi="Arial" w:cs="Arial"/>
      <w:color w:val="262626" w:themeColor="text1" w:themeTint="D9"/>
      <w:sz w:val="24"/>
      <w:szCs w:val="24"/>
    </w:rPr>
  </w:style>
  <w:style w:type="paragraph" w:customStyle="1" w:styleId="AufzhlungPunkte0">
    <w:name w:val="Aufzählung_Punkte"/>
    <w:basedOn w:val="Textkrper"/>
    <w:link w:val="AufzhlungPunkteZchn"/>
    <w:uiPriority w:val="3"/>
    <w:qFormat/>
    <w:rsid w:val="001A146B"/>
    <w:pPr>
      <w:numPr>
        <w:numId w:val="10"/>
      </w:numPr>
      <w:spacing w:after="60"/>
    </w:pPr>
    <w:rPr>
      <w:color w:val="404040" w:themeColor="text1" w:themeTint="BF"/>
      <w:sz w:val="22"/>
    </w:rPr>
  </w:style>
  <w:style w:type="character" w:customStyle="1" w:styleId="AufzhlungPunkteZchn">
    <w:name w:val="Aufzählung_Punkte Zchn"/>
    <w:basedOn w:val="FlietextZchn"/>
    <w:link w:val="AufzhlungPunkte0"/>
    <w:uiPriority w:val="3"/>
    <w:rsid w:val="001A146B"/>
    <w:rPr>
      <w:rFonts w:ascii="Arial" w:eastAsia="Calibri" w:hAnsi="Arial" w:cs="Arial"/>
      <w:color w:val="404040" w:themeColor="text1" w:themeTint="BF"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CB7D73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CB7D73"/>
    <w:rPr>
      <w:rFonts w:ascii="Arial" w:hAnsi="Arial" w:cs="Arial"/>
      <w:sz w:val="24"/>
      <w:szCs w:val="24"/>
    </w:rPr>
  </w:style>
  <w:style w:type="paragraph" w:customStyle="1" w:styleId="Tabellenzeile">
    <w:name w:val="Tabellenzeile"/>
    <w:basedOn w:val="Standard"/>
    <w:link w:val="TabellenzeileZchn"/>
    <w:uiPriority w:val="7"/>
    <w:unhideWhenUsed/>
    <w:rsid w:val="001575D9"/>
    <w:pPr>
      <w:spacing w:after="0" w:line="240" w:lineRule="auto"/>
    </w:pPr>
    <w:rPr>
      <w:rFonts w:eastAsia="Times New Roman"/>
      <w:sz w:val="18"/>
      <w:szCs w:val="18"/>
      <w:lang w:eastAsia="de-DE"/>
    </w:rPr>
  </w:style>
  <w:style w:type="character" w:customStyle="1" w:styleId="TabellenzeileZchn">
    <w:name w:val="Tabellenzeile Zchn"/>
    <w:basedOn w:val="Absatz-Standardschriftart"/>
    <w:link w:val="Tabellenzeile"/>
    <w:uiPriority w:val="7"/>
    <w:rsid w:val="00942EB9"/>
    <w:rPr>
      <w:rFonts w:ascii="Arial" w:eastAsia="Times New Roman" w:hAnsi="Arial" w:cs="Arial"/>
      <w:color w:val="262626" w:themeColor="text1" w:themeTint="D9"/>
      <w:sz w:val="18"/>
      <w:szCs w:val="1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195B3E"/>
    <w:rPr>
      <w:rFonts w:ascii="Arial" w:eastAsia="Times New Roman" w:hAnsi="Arial" w:cs="Arial"/>
      <w:b/>
      <w:bCs/>
      <w:color w:val="000000" w:themeColor="text1"/>
      <w:kern w:val="32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FE21E4"/>
    <w:rPr>
      <w:rFonts w:ascii="Arial" w:hAnsi="Arial" w:cs="Arial"/>
      <w:color w:val="000000" w:themeColor="text1"/>
      <w:szCs w:val="18"/>
      <w:lang w:eastAsia="de-DE"/>
    </w:rPr>
  </w:style>
  <w:style w:type="paragraph" w:customStyle="1" w:styleId="Inhalt-Schrift">
    <w:name w:val="Inhalt_Ü-Schrift"/>
    <w:basedOn w:val="Standard"/>
    <w:next w:val="Standard"/>
    <w:uiPriority w:val="6"/>
    <w:locked/>
    <w:rsid w:val="00006E25"/>
    <w:pPr>
      <w:keepNext/>
      <w:tabs>
        <w:tab w:val="left" w:pos="284"/>
      </w:tabs>
      <w:spacing w:before="720" w:after="120" w:line="312" w:lineRule="auto"/>
    </w:pPr>
    <w:rPr>
      <w:rFonts w:eastAsia="Times New Roman" w:cs="Times New Roman"/>
      <w:b/>
      <w:bCs/>
      <w:color w:val="264540" w:themeColor="text2"/>
      <w:kern w:val="32"/>
      <w:sz w:val="28"/>
      <w:szCs w:val="28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7A1FFC"/>
    <w:pPr>
      <w:spacing w:after="100"/>
      <w:ind w:left="1680"/>
    </w:pPr>
  </w:style>
  <w:style w:type="paragraph" w:styleId="Verzeichnis3">
    <w:name w:val="toc 3"/>
    <w:aliases w:val="Inhalt_3. Ebene"/>
    <w:next w:val="Flietext"/>
    <w:autoRedefine/>
    <w:uiPriority w:val="39"/>
    <w:unhideWhenUsed/>
    <w:rsid w:val="00195B3E"/>
    <w:pPr>
      <w:tabs>
        <w:tab w:val="left" w:pos="1701"/>
        <w:tab w:val="right" w:leader="dot" w:pos="9639"/>
      </w:tabs>
      <w:ind w:left="1701" w:hanging="851"/>
    </w:pPr>
    <w:rPr>
      <w:rFonts w:eastAsiaTheme="minorEastAsia"/>
      <w:b/>
      <w:noProof/>
      <w:lang w:eastAsia="de-DE"/>
    </w:rPr>
  </w:style>
  <w:style w:type="paragraph" w:customStyle="1" w:styleId="AufzhlungNummerierung">
    <w:name w:val="Aufzählung_Nummerierung"/>
    <w:basedOn w:val="AufzhlungPunkte0"/>
    <w:link w:val="AufzhlungNummerierungZchn"/>
    <w:uiPriority w:val="3"/>
    <w:qFormat/>
    <w:rsid w:val="001A146B"/>
    <w:pPr>
      <w:numPr>
        <w:numId w:val="5"/>
      </w:numPr>
    </w:pPr>
  </w:style>
  <w:style w:type="character" w:customStyle="1" w:styleId="AufzhlungNummerierungZchn">
    <w:name w:val="Aufzählung_Nummerierung Zchn"/>
    <w:basedOn w:val="AufzhlungPunkteZchn"/>
    <w:link w:val="AufzhlungNummerierung"/>
    <w:uiPriority w:val="3"/>
    <w:rsid w:val="001A146B"/>
    <w:rPr>
      <w:rFonts w:ascii="Arial" w:eastAsia="Calibri" w:hAnsi="Arial" w:cs="Arial"/>
      <w:color w:val="404040" w:themeColor="text1" w:themeTint="BF"/>
      <w:sz w:val="24"/>
      <w:szCs w:val="24"/>
    </w:rPr>
  </w:style>
  <w:style w:type="paragraph" w:customStyle="1" w:styleId="Bildunterschrift">
    <w:name w:val="Bildunterschrift"/>
    <w:next w:val="Flietext"/>
    <w:uiPriority w:val="3"/>
    <w:qFormat/>
    <w:rsid w:val="001A146B"/>
    <w:pPr>
      <w:spacing w:before="100"/>
    </w:pPr>
    <w:rPr>
      <w:rFonts w:ascii="Arial" w:hAnsi="Arial" w:cs="Arial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CC36B0"/>
    <w:rPr>
      <w:color w:val="D93651" w:themeColor="followed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4F30B9"/>
    <w:rPr>
      <w:color w:val="808080"/>
    </w:rPr>
  </w:style>
  <w:style w:type="table" w:customStyle="1" w:styleId="Kalender1">
    <w:name w:val="Kalender 1"/>
    <w:basedOn w:val="NormaleTabelle"/>
    <w:uiPriority w:val="99"/>
    <w:qFormat/>
    <w:rsid w:val="00164CE7"/>
    <w:pPr>
      <w:spacing w:after="0" w:line="240" w:lineRule="auto"/>
    </w:pPr>
    <w:rPr>
      <w:rFonts w:eastAsiaTheme="minorEastAsia"/>
      <w:lang w:eastAsia="de-DE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abellenkopf">
    <w:name w:val="Tabellenkopf"/>
    <w:basedOn w:val="Tabellenzeile"/>
    <w:uiPriority w:val="8"/>
    <w:unhideWhenUsed/>
    <w:locked/>
    <w:rsid w:val="00E14078"/>
    <w:pPr>
      <w:spacing w:line="360" w:lineRule="auto"/>
    </w:pPr>
    <w:rPr>
      <w:color w:val="FFFFFF" w:themeColor="background1"/>
      <w:sz w:val="22"/>
    </w:rPr>
  </w:style>
  <w:style w:type="paragraph" w:customStyle="1" w:styleId="Formatvorlage1">
    <w:name w:val="Formatvorlage1"/>
    <w:basedOn w:val="Tabellenzeile"/>
    <w:uiPriority w:val="8"/>
    <w:unhideWhenUsed/>
    <w:rsid w:val="00D93DCB"/>
    <w:rPr>
      <w:color w:val="FFFFFF" w:themeColor="background1"/>
      <w:sz w:val="22"/>
    </w:rPr>
  </w:style>
  <w:style w:type="paragraph" w:customStyle="1" w:styleId="Tabellenfu">
    <w:name w:val="Tabellenfuß"/>
    <w:basedOn w:val="Tabellenkopf"/>
    <w:next w:val="Flietext"/>
    <w:uiPriority w:val="7"/>
    <w:unhideWhenUsed/>
    <w:locked/>
    <w:rsid w:val="00EB1FEA"/>
    <w:rPr>
      <w:color w:val="262626" w:themeColor="text1" w:themeTint="D9"/>
    </w:rPr>
  </w:style>
  <w:style w:type="numbering" w:customStyle="1" w:styleId="AufzhlungPunkte">
    <w:name w:val="Aufzählung Punkte"/>
    <w:uiPriority w:val="99"/>
    <w:rsid w:val="00827941"/>
    <w:pPr>
      <w:numPr>
        <w:numId w:val="1"/>
      </w:numPr>
    </w:pPr>
  </w:style>
  <w:style w:type="numbering" w:customStyle="1" w:styleId="AufzhlungNummern">
    <w:name w:val="Aufzählung Nummern"/>
    <w:uiPriority w:val="99"/>
    <w:rsid w:val="008B6A59"/>
    <w:pPr>
      <w:numPr>
        <w:numId w:val="2"/>
      </w:numPr>
    </w:pPr>
  </w:style>
  <w:style w:type="table" w:styleId="Tabellenraster">
    <w:name w:val="Table Grid"/>
    <w:basedOn w:val="NormaleTabelle"/>
    <w:uiPriority w:val="59"/>
    <w:rsid w:val="001013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heading">
    <w:name w:val="Subheading"/>
    <w:basedOn w:val="Standard"/>
    <w:next w:val="Standard"/>
    <w:uiPriority w:val="8"/>
    <w:unhideWhenUsed/>
    <w:rsid w:val="002547D6"/>
    <w:pPr>
      <w:keepNext/>
      <w:suppressAutoHyphens/>
      <w:spacing w:before="240" w:after="180" w:line="240" w:lineRule="atLeast"/>
    </w:pPr>
    <w:rPr>
      <w:rFonts w:asciiTheme="majorHAnsi" w:eastAsia="Times New Roman" w:hAnsiTheme="majorHAnsi" w:cs="Times New Roman"/>
      <w:b/>
      <w:color w:val="auto"/>
      <w:sz w:val="22"/>
      <w:szCs w:val="22"/>
      <w:lang w:eastAsia="de-DE"/>
    </w:rPr>
  </w:style>
  <w:style w:type="paragraph" w:customStyle="1" w:styleId="Tabellen-Kopfzeilen">
    <w:name w:val="Tabellen-Kopfzeilen"/>
    <w:next w:val="Tabellen-Inhalt"/>
    <w:link w:val="Tabellen-KopfzeilenZchn"/>
    <w:uiPriority w:val="4"/>
    <w:qFormat/>
    <w:locked/>
    <w:rsid w:val="0071151A"/>
    <w:pPr>
      <w:spacing w:after="0" w:line="240" w:lineRule="auto"/>
    </w:pPr>
    <w:rPr>
      <w:rFonts w:ascii="Arial" w:eastAsia="Calibri" w:hAnsi="Arial" w:cs="Arial"/>
      <w:b/>
      <w:color w:val="FFFFFF" w:themeColor="background1"/>
    </w:rPr>
  </w:style>
  <w:style w:type="paragraph" w:customStyle="1" w:styleId="Tabellen-Inhalt">
    <w:name w:val="Tabellen-Inhalt"/>
    <w:link w:val="Tabellen-InhaltZchn"/>
    <w:uiPriority w:val="5"/>
    <w:qFormat/>
    <w:locked/>
    <w:rsid w:val="001A146B"/>
    <w:pPr>
      <w:spacing w:after="0"/>
    </w:pPr>
    <w:rPr>
      <w:rFonts w:ascii="Arial" w:eastAsia="Calibri" w:hAnsi="Arial" w:cs="Arial"/>
    </w:rPr>
  </w:style>
  <w:style w:type="character" w:customStyle="1" w:styleId="Verzeichnis4Zchn">
    <w:name w:val="Verzeichnis 4 Zchn"/>
    <w:aliases w:val="Inhalt_4. Ebene Zchn"/>
    <w:basedOn w:val="Absatz-Standardschriftart"/>
    <w:link w:val="Verzeichnis4"/>
    <w:uiPriority w:val="39"/>
    <w:rsid w:val="00195B3E"/>
    <w:rPr>
      <w:rFonts w:ascii="Arial" w:hAnsi="Arial" w:cs="Arial"/>
      <w:b/>
      <w:noProof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1"/>
    <w:rsid w:val="00195B3E"/>
    <w:rPr>
      <w:rFonts w:ascii="Arial" w:eastAsia="Times New Roman" w:hAnsi="Arial" w:cs="Arial"/>
      <w:b/>
      <w:bCs/>
      <w:color w:val="000000" w:themeColor="text1"/>
      <w:kern w:val="32"/>
      <w:sz w:val="24"/>
      <w:szCs w:val="24"/>
    </w:rPr>
  </w:style>
  <w:style w:type="paragraph" w:styleId="Verzeichnis4">
    <w:name w:val="toc 4"/>
    <w:aliases w:val="Inhalt_4. Ebene"/>
    <w:basedOn w:val="Verzeichnis2"/>
    <w:next w:val="Flietext"/>
    <w:link w:val="Verzeichnis4Zchn"/>
    <w:autoRedefine/>
    <w:uiPriority w:val="39"/>
    <w:unhideWhenUsed/>
    <w:rsid w:val="00195B3E"/>
  </w:style>
  <w:style w:type="paragraph" w:customStyle="1" w:styleId="Tabellen--Schrift">
    <w:name w:val="Tabellen-Ü-Schrift"/>
    <w:basedOn w:val="Flietext"/>
    <w:next w:val="Flietext"/>
    <w:uiPriority w:val="3"/>
    <w:qFormat/>
    <w:locked/>
    <w:rsid w:val="001A146B"/>
    <w:pPr>
      <w:spacing w:before="100" w:after="100"/>
      <w:outlineLvl w:val="5"/>
    </w:pPr>
    <w:rPr>
      <w:b/>
      <w:color w:val="auto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103BE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103BE"/>
    <w:rPr>
      <w:rFonts w:ascii="Arial" w:hAnsi="Arial" w:cs="Arial"/>
      <w:color w:val="262626" w:themeColor="text1" w:themeTint="D9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103BE"/>
    <w:rPr>
      <w:vertAlign w:val="superscript"/>
    </w:rPr>
  </w:style>
  <w:style w:type="table" w:styleId="EinfacheTabelle3">
    <w:name w:val="Plain Table 3"/>
    <w:basedOn w:val="NormaleTabelle"/>
    <w:uiPriority w:val="43"/>
    <w:rsid w:val="00F96C9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Untertitel">
    <w:name w:val="Subtitle"/>
    <w:basedOn w:val="Standard"/>
    <w:next w:val="Standard"/>
    <w:link w:val="UntertitelZchn"/>
    <w:uiPriority w:val="8"/>
    <w:unhideWhenUsed/>
    <w:rsid w:val="00F96C9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8"/>
    <w:rsid w:val="00942EB9"/>
    <w:rPr>
      <w:rFonts w:eastAsiaTheme="minorEastAsia"/>
      <w:color w:val="5A5A5A" w:themeColor="text1" w:themeTint="A5"/>
      <w:spacing w:val="15"/>
    </w:rPr>
  </w:style>
  <w:style w:type="character" w:customStyle="1" w:styleId="Tabellen-KopfzeilenZchn">
    <w:name w:val="Tabellen-Kopfzeilen Zchn"/>
    <w:basedOn w:val="Absatz-Standardschriftart"/>
    <w:link w:val="Tabellen-Kopfzeilen"/>
    <w:uiPriority w:val="4"/>
    <w:rsid w:val="0071151A"/>
    <w:rPr>
      <w:rFonts w:ascii="Arial" w:eastAsia="Calibri" w:hAnsi="Arial" w:cs="Arial"/>
      <w:b/>
      <w:color w:val="FFFFFF" w:themeColor="background1"/>
    </w:rPr>
  </w:style>
  <w:style w:type="character" w:customStyle="1" w:styleId="Tabellen-InhaltZchn">
    <w:name w:val="Tabellen-Inhalt Zchn"/>
    <w:basedOn w:val="Absatz-Standardschriftart"/>
    <w:link w:val="Tabellen-Inhalt"/>
    <w:uiPriority w:val="5"/>
    <w:rsid w:val="001A146B"/>
    <w:rPr>
      <w:rFonts w:ascii="Arial" w:eastAsia="Calibri" w:hAnsi="Arial" w:cs="Arial"/>
    </w:rPr>
  </w:style>
  <w:style w:type="paragraph" w:customStyle="1" w:styleId="ZwischenberschriftProjekt">
    <w:name w:val="Zwischenüberschrift_Projekt"/>
    <w:basedOn w:val="Flietext"/>
    <w:link w:val="ZwischenberschriftProjektZchn"/>
    <w:uiPriority w:val="1"/>
    <w:qFormat/>
    <w:rsid w:val="00195B3E"/>
    <w:rPr>
      <w:b/>
      <w:color w:val="000000" w:themeColor="text1"/>
    </w:rPr>
  </w:style>
  <w:style w:type="character" w:customStyle="1" w:styleId="ZwischenberschriftProjektZchn">
    <w:name w:val="Zwischenüberschrift_Projekt Zchn"/>
    <w:basedOn w:val="FlietextZchn"/>
    <w:link w:val="ZwischenberschriftProjekt"/>
    <w:uiPriority w:val="1"/>
    <w:rsid w:val="00195B3E"/>
    <w:rPr>
      <w:rFonts w:ascii="Arial" w:eastAsia="Calibri" w:hAnsi="Arial" w:cs="Arial"/>
      <w:b/>
      <w:color w:val="000000" w:themeColor="text1"/>
      <w:sz w:val="24"/>
      <w:szCs w:val="24"/>
    </w:rPr>
  </w:style>
  <w:style w:type="character" w:customStyle="1" w:styleId="berschrift7Zchn">
    <w:name w:val="Überschrift 7 Zchn"/>
    <w:basedOn w:val="Absatz-Standardschriftart"/>
    <w:link w:val="berschrift7"/>
    <w:uiPriority w:val="99"/>
    <w:semiHidden/>
    <w:rsid w:val="004943E2"/>
    <w:rPr>
      <w:rFonts w:asciiTheme="majorHAnsi" w:eastAsiaTheme="majorEastAsia" w:hAnsiTheme="majorHAnsi" w:cstheme="majorBidi"/>
      <w:i/>
      <w:iCs/>
      <w:color w:val="12221F" w:themeColor="accent1" w:themeShade="7F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9"/>
    <w:semiHidden/>
    <w:rsid w:val="004943E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9"/>
    <w:semiHidden/>
    <w:rsid w:val="004943E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Tabellenraster1">
    <w:name w:val="Tabellenraster1"/>
    <w:basedOn w:val="NormaleTabelle"/>
    <w:next w:val="Tabellenraster"/>
    <w:uiPriority w:val="59"/>
    <w:rsid w:val="00984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uiPriority w:val="10"/>
    <w:semiHidden/>
    <w:unhideWhenUsed/>
    <w:rsid w:val="00EB044B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EB04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Zitat">
    <w:name w:val="Quote"/>
    <w:basedOn w:val="Standard"/>
    <w:next w:val="Standard"/>
    <w:link w:val="ZitatZchn"/>
    <w:uiPriority w:val="29"/>
    <w:semiHidden/>
    <w:unhideWhenUsed/>
    <w:rsid w:val="00EB044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EB044B"/>
    <w:rPr>
      <w:rFonts w:ascii="Arial" w:hAnsi="Arial" w:cs="Arial"/>
      <w:i/>
      <w:iCs/>
      <w:color w:val="404040" w:themeColor="text1" w:themeTint="BF"/>
      <w:sz w:val="24"/>
      <w:szCs w:val="24"/>
    </w:rPr>
  </w:style>
  <w:style w:type="character" w:styleId="IntensiveHervorhebung">
    <w:name w:val="Intense Emphasis"/>
    <w:basedOn w:val="Absatz-Standardschriftart"/>
    <w:uiPriority w:val="21"/>
    <w:semiHidden/>
    <w:unhideWhenUsed/>
    <w:rsid w:val="00EB044B"/>
    <w:rPr>
      <w:i/>
      <w:iCs/>
      <w:color w:val="1C332F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unhideWhenUsed/>
    <w:rsid w:val="00EB044B"/>
    <w:pPr>
      <w:pBdr>
        <w:top w:val="single" w:sz="4" w:space="10" w:color="1C332F" w:themeColor="accent1" w:themeShade="BF"/>
        <w:bottom w:val="single" w:sz="4" w:space="10" w:color="1C332F" w:themeColor="accent1" w:themeShade="BF"/>
      </w:pBdr>
      <w:spacing w:before="360" w:after="360"/>
      <w:ind w:left="864" w:right="864"/>
      <w:jc w:val="center"/>
    </w:pPr>
    <w:rPr>
      <w:i/>
      <w:iCs/>
      <w:color w:val="1C332F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EB044B"/>
    <w:rPr>
      <w:rFonts w:ascii="Arial" w:hAnsi="Arial" w:cs="Arial"/>
      <w:i/>
      <w:iCs/>
      <w:color w:val="1C332F" w:themeColor="accent1" w:themeShade="BF"/>
      <w:sz w:val="24"/>
      <w:szCs w:val="24"/>
    </w:rPr>
  </w:style>
  <w:style w:type="character" w:styleId="IntensiverVerweis">
    <w:name w:val="Intense Reference"/>
    <w:basedOn w:val="Absatz-Standardschriftart"/>
    <w:uiPriority w:val="32"/>
    <w:semiHidden/>
    <w:unhideWhenUsed/>
    <w:rsid w:val="00EB044B"/>
    <w:rPr>
      <w:b/>
      <w:bCs/>
      <w:smallCaps/>
      <w:color w:val="1C332F" w:themeColor="accent1" w:themeShade="BF"/>
      <w:spacing w:val="5"/>
    </w:rPr>
  </w:style>
  <w:style w:type="paragraph" w:customStyle="1" w:styleId="my-2">
    <w:name w:val="my-2"/>
    <w:basedOn w:val="Standard"/>
    <w:rsid w:val="00EB0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F27A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F27A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F27AF"/>
    <w:rPr>
      <w:rFonts w:ascii="Arial" w:hAnsi="Arial" w:cs="Arial"/>
      <w:color w:val="262626" w:themeColor="text1" w:themeTint="D9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70BC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70BC7"/>
    <w:rPr>
      <w:rFonts w:ascii="Arial" w:hAnsi="Arial" w:cs="Arial"/>
      <w:b/>
      <w:bCs/>
      <w:color w:val="262626" w:themeColor="text1" w:themeTint="D9"/>
      <w:sz w:val="20"/>
      <w:szCs w:val="20"/>
    </w:rPr>
  </w:style>
  <w:style w:type="paragraph" w:styleId="berarbeitung">
    <w:name w:val="Revision"/>
    <w:hidden/>
    <w:uiPriority w:val="99"/>
    <w:semiHidden/>
    <w:rsid w:val="00CC4412"/>
    <w:pPr>
      <w:spacing w:after="0" w:line="240" w:lineRule="auto"/>
    </w:pPr>
    <w:rPr>
      <w:rFonts w:ascii="Arial" w:hAnsi="Arial" w:cs="Arial"/>
      <w:color w:val="262626" w:themeColor="text1" w:themeTint="D9"/>
      <w:sz w:val="24"/>
      <w:szCs w:val="24"/>
    </w:rPr>
  </w:style>
  <w:style w:type="table" w:styleId="Gitternetztabelle4Akzent6">
    <w:name w:val="Grid Table 4 Accent 6"/>
    <w:basedOn w:val="NormaleTabelle"/>
    <w:uiPriority w:val="49"/>
    <w:rsid w:val="001A2817"/>
    <w:pPr>
      <w:spacing w:after="0" w:line="240" w:lineRule="auto"/>
    </w:pPr>
    <w:tblPr>
      <w:tblStyleRowBandSize w:val="1"/>
      <w:tblStyleColBandSize w:val="1"/>
      <w:tblBorders>
        <w:top w:val="single" w:sz="4" w:space="0" w:color="75C1AB" w:themeColor="accent6" w:themeTint="99"/>
        <w:left w:val="single" w:sz="4" w:space="0" w:color="75C1AB" w:themeColor="accent6" w:themeTint="99"/>
        <w:bottom w:val="single" w:sz="4" w:space="0" w:color="75C1AB" w:themeColor="accent6" w:themeTint="99"/>
        <w:right w:val="single" w:sz="4" w:space="0" w:color="75C1AB" w:themeColor="accent6" w:themeTint="99"/>
        <w:insideH w:val="single" w:sz="4" w:space="0" w:color="75C1AB" w:themeColor="accent6" w:themeTint="99"/>
        <w:insideV w:val="single" w:sz="4" w:space="0" w:color="75C1AB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77B67" w:themeColor="accent6"/>
          <w:left w:val="single" w:sz="4" w:space="0" w:color="377B67" w:themeColor="accent6"/>
          <w:bottom w:val="single" w:sz="4" w:space="0" w:color="377B67" w:themeColor="accent6"/>
          <w:right w:val="single" w:sz="4" w:space="0" w:color="377B67" w:themeColor="accent6"/>
          <w:insideH w:val="nil"/>
          <w:insideV w:val="nil"/>
        </w:tcBorders>
        <w:shd w:val="clear" w:color="auto" w:fill="377B67" w:themeFill="accent6"/>
      </w:tcPr>
    </w:tblStylePr>
    <w:tblStylePr w:type="lastRow">
      <w:rPr>
        <w:b/>
        <w:bCs/>
      </w:rPr>
      <w:tblPr/>
      <w:tcPr>
        <w:tcBorders>
          <w:top w:val="double" w:sz="4" w:space="0" w:color="377B6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EAE2" w:themeFill="accent6" w:themeFillTint="33"/>
      </w:tcPr>
    </w:tblStylePr>
    <w:tblStylePr w:type="band1Horz">
      <w:tblPr/>
      <w:tcPr>
        <w:shd w:val="clear" w:color="auto" w:fill="D0EAE2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8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PtJ-Farbpalette Office-Anwendungen">
      <a:dk1>
        <a:sysClr val="windowText" lastClr="000000"/>
      </a:dk1>
      <a:lt1>
        <a:srgbClr val="FFFFFF"/>
      </a:lt1>
      <a:dk2>
        <a:srgbClr val="264540"/>
      </a:dk2>
      <a:lt2>
        <a:srgbClr val="E4F485"/>
      </a:lt2>
      <a:accent1>
        <a:srgbClr val="264540"/>
      </a:accent1>
      <a:accent2>
        <a:srgbClr val="E4F485"/>
      </a:accent2>
      <a:accent3>
        <a:srgbClr val="CCC2B6"/>
      </a:accent3>
      <a:accent4>
        <a:srgbClr val="D93651"/>
      </a:accent4>
      <a:accent5>
        <a:srgbClr val="95D6AF"/>
      </a:accent5>
      <a:accent6>
        <a:srgbClr val="377B67"/>
      </a:accent6>
      <a:hlink>
        <a:srgbClr val="D93651"/>
      </a:hlink>
      <a:folHlink>
        <a:srgbClr val="D9365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74A7ADB1D2C24096CF79A2654A6B89" ma:contentTypeVersion="20" ma:contentTypeDescription="Een nieuw document maken." ma:contentTypeScope="" ma:versionID="f6dd0ec840535a97cdfc9a543cbbda21">
  <xsd:schema xmlns:xsd="http://www.w3.org/2001/XMLSchema" xmlns:xs="http://www.w3.org/2001/XMLSchema" xmlns:p="http://schemas.microsoft.com/office/2006/metadata/properties" xmlns:ns2="5042e1a4-bb52-4fb7-b39a-9cb2fe40a141" xmlns:ns3="963140cf-06b6-41f1-918d-7abf23765656" targetNamespace="http://schemas.microsoft.com/office/2006/metadata/properties" ma:root="true" ma:fieldsID="aad3ad04c23a627ca7ceca3ad64472c7" ns2:_="" ns3:_="">
    <xsd:import namespace="5042e1a4-bb52-4fb7-b39a-9cb2fe40a141"/>
    <xsd:import namespace="963140cf-06b6-41f1-918d-7abf237656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Date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2e1a4-bb52-4fb7-b39a-9cb2fe40a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8f3a815-daf0-465d-9d88-59ab3d74c1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e" ma:index="24" nillable="true" ma:displayName="Date" ma:format="DateOnly" ma:internalName="Date">
      <xsd:simpleType>
        <xsd:restriction base="dms:DateTim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3140cf-06b6-41f1-918d-7abf2376565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ac45d50-5752-4330-a779-487754b79ee2}" ma:internalName="TaxCatchAll" ma:showField="CatchAllData" ma:web="963140cf-06b6-41f1-918d-7abf237656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042e1a4-bb52-4fb7-b39a-9cb2fe40a141">
      <Terms xmlns="http://schemas.microsoft.com/office/infopath/2007/PartnerControls"/>
    </lcf76f155ced4ddcb4097134ff3c332f>
    <Date xmlns="5042e1a4-bb52-4fb7-b39a-9cb2fe40a141" xsi:nil="true"/>
    <TaxCatchAll xmlns="963140cf-06b6-41f1-918d-7abf2376565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560D6-8669-4888-99AB-D8BCC1A091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0EC4DE-FC3A-4BC5-8AB9-5C3529072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42e1a4-bb52-4fb7-b39a-9cb2fe40a141"/>
    <ds:schemaRef ds:uri="963140cf-06b6-41f1-918d-7abf237656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43A3A4-6652-4246-9A26-9C64054DAD3F}">
  <ds:schemaRefs>
    <ds:schemaRef ds:uri="http://schemas.microsoft.com/office/2006/metadata/properties"/>
    <ds:schemaRef ds:uri="http://schemas.microsoft.com/office/infopath/2007/PartnerControls"/>
    <ds:schemaRef ds:uri="5042e1a4-bb52-4fb7-b39a-9cb2fe40a141"/>
    <ds:schemaRef ds:uri="963140cf-06b6-41f1-918d-7abf23765656"/>
  </ds:schemaRefs>
</ds:datastoreItem>
</file>

<file path=customXml/itemProps4.xml><?xml version="1.0" encoding="utf-8"?>
<ds:datastoreItem xmlns:ds="http://schemas.openxmlformats.org/officeDocument/2006/customXml" ds:itemID="{EDCB13AF-1746-46A8-99D9-257D2693E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668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Vorlage Bericht PtJ Deutsch</vt:lpstr>
    </vt:vector>
  </TitlesOfParts>
  <Company>PtJ</Company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Vorlage Bericht PtJ Deutsch</dc:title>
  <dc:subject/>
  <dc:creator>Hanfland, Julia</dc:creator>
  <cp:keywords/>
  <dc:description/>
  <cp:lastModifiedBy>Jucha, Jennifer</cp:lastModifiedBy>
  <cp:revision>52</cp:revision>
  <cp:lastPrinted>2021-12-09T14:48:00Z</cp:lastPrinted>
  <dcterms:created xsi:type="dcterms:W3CDTF">2026-01-23T10:50:00Z</dcterms:created>
  <dcterms:modified xsi:type="dcterms:W3CDTF">2026-06-09T10:29:00Z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0x0101007074A7ADB1D2C24096CF79A2654A6B89</vt:lpwstr>
  </property>
  <property fmtid="{D5CDD505-2E9C-101B-9397-08002B2CF9AE}" pid="3" name="docLang">
    <vt:lpwstr>de</vt:lpwstr>
  </property>
  <property fmtid="{D5CDD505-2E9C-101B-9397-08002B2CF9AE}" pid="4" name="MediaServiceImageTags">
    <vt:lpwstr/>
  </property>
</Properties>
</file>